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bookmarkEnd w:id="0"/>
    <w:p w:rsidR="00030A1C" w:rsidRDefault="00E802CD">
      <w:pPr>
        <w:pStyle w:val="BodyText"/>
        <w:ind w:left="646"/>
      </w:pPr>
      <w:r>
        <w:rPr>
          <w:noProof/>
        </w:rPr>
        <mc:AlternateContent>
          <mc:Choice Requires="wps">
            <w:drawing>
              <wp:inline distT="0" distB="0" distL="0" distR="0">
                <wp:extent cx="6729095" cy="324485"/>
                <wp:effectExtent l="635" t="0" r="4445" b="0"/>
                <wp:docPr id="34"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29095" cy="324485"/>
                        </a:xfrm>
                        <a:prstGeom prst="rect">
                          <a:avLst/>
                        </a:prstGeom>
                        <a:solidFill>
                          <a:srgbClr val="8DE352"/>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30A1C" w:rsidRDefault="00305574">
                            <w:pPr>
                              <w:pStyle w:val="BodyText"/>
                              <w:spacing w:before="112"/>
                              <w:ind w:left="328"/>
                            </w:pPr>
                            <w:r>
                              <w:rPr>
                                <w:rFonts w:ascii="Arial" w:hAnsi="Arial"/>
                                <w:color w:val="464544"/>
                                <w:w w:val="105"/>
                              </w:rPr>
                              <w:t>SUMMER</w:t>
                            </w:r>
                            <w:r w:rsidR="00EF51F4">
                              <w:rPr>
                                <w:rFonts w:ascii="Arial" w:hAnsi="Arial"/>
                                <w:color w:val="464544"/>
                                <w:w w:val="105"/>
                              </w:rPr>
                              <w:t xml:space="preserve"> 2022</w:t>
                            </w:r>
                            <w:r w:rsidR="00E802CD">
                              <w:rPr>
                                <w:rFonts w:ascii="Arial" w:hAnsi="Arial"/>
                                <w:color w:val="464544"/>
                                <w:w w:val="105"/>
                              </w:rPr>
                              <w:t xml:space="preserve"> </w:t>
                            </w:r>
                            <w:r w:rsidR="00E802CD">
                              <w:rPr>
                                <w:color w:val="464544"/>
                                <w:w w:val="105"/>
                              </w:rPr>
                              <w:t>• BCWA NEWSLETTER</w:t>
                            </w:r>
                          </w:p>
                        </w:txbxContent>
                      </wps:txbx>
                      <wps:bodyPr rot="0" vert="horz" wrap="square" lIns="0" tIns="0" rIns="0" bIns="0" anchor="t" anchorCtr="0" upright="1">
                        <a:noAutofit/>
                      </wps:bodyPr>
                    </wps:wsp>
                  </a:graphicData>
                </a:graphic>
              </wp:inline>
            </w:drawing>
          </mc:Choice>
          <mc:Fallback>
            <w:pict>
              <v:shapetype id="_x0000_t202" coordsize="21600,21600" o:spt="202" path="m,l,21600r21600,l21600,xe">
                <v:stroke joinstyle="miter"/>
                <v:path gradientshapeok="t" o:connecttype="rect"/>
              </v:shapetype>
              <v:shape id="Text Box 31" o:spid="_x0000_s1026" type="#_x0000_t202" style="width:529.85pt;height:25.5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" fillcolor="#8de352" stroked="f">
                <v:textbox inset="0,0,0,0">
                  <w:txbxContent>
                    <w:p w:rsidR="00030A1C" w:rsidRDefault="00305574">
                      <w:pPr>
                        <w:pStyle w:val="BodyText"/>
                        <w:spacing w:before="112"/>
                        <w:ind w:left="328"/>
                      </w:pPr>
                      <w:r>
                        <w:rPr>
                          <w:rFonts w:ascii="Arial" w:hAnsi="Arial"/>
                          <w:color w:val="464544"/>
                          <w:w w:val="105"/>
                        </w:rPr>
                        <w:t>SUMMER</w:t>
                      </w:r>
                      <w:r w:rsidR="00EF51F4">
                        <w:rPr>
                          <w:rFonts w:ascii="Arial" w:hAnsi="Arial"/>
                          <w:color w:val="464544"/>
                          <w:w w:val="105"/>
                        </w:rPr>
                        <w:t xml:space="preserve"> 2022</w:t>
                      </w:r>
                      <w:r w:rsidR="00E802CD">
                        <w:rPr>
                          <w:rFonts w:ascii="Arial" w:hAnsi="Arial"/>
                          <w:color w:val="464544"/>
                          <w:w w:val="105"/>
                        </w:rPr>
                        <w:t xml:space="preserve"> </w:t>
                      </w:r>
                      <w:r w:rsidR="00E802CD">
                        <w:rPr>
                          <w:color w:val="464544"/>
                          <w:w w:val="105"/>
                        </w:rPr>
                        <w:t>• BCWA NEWSLETTER</w:t>
                      </w:r>
                    </w:p>
                  </w:txbxContent>
                </v:textbox>
                <w10:anchorlock/>
              </v:shape>
            </w:pict>
          </mc:Fallback>
        </mc:AlternateContent>
      </w:r>
    </w:p>
    <w:p w:rsidR="00030A1C" w:rsidRDefault="00030A1C">
      <w:pPr>
        <w:pStyle w:val="BodyText"/>
        <w:spacing w:before="9"/>
        <w:rPr>
          <w:sz w:val="14"/>
        </w:rPr>
      </w:pPr>
    </w:p>
    <w:p w:rsidR="00030A1C" w:rsidRDefault="00E802CD">
      <w:pPr>
        <w:spacing w:before="220" w:line="175" w:lineRule="auto"/>
        <w:ind w:left="3696" w:hanging="2796"/>
        <w:rPr>
          <w:rFonts w:ascii="Calibri"/>
          <w:b/>
          <w:sz w:val="57"/>
        </w:rPr>
      </w:pPr>
      <w:r>
        <w:rPr>
          <w:noProof/>
        </w:rPr>
        <w:drawing>
          <wp:anchor distT="0" distB="0" distL="0" distR="0" simplePos="0" relativeHeight="251659264" behindDoc="0" locked="0" layoutInCell="1" allowOverlap="1">
            <wp:simplePos x="0" y="0"/>
            <wp:positionH relativeFrom="page">
              <wp:posOffset>362254</wp:posOffset>
            </wp:positionH>
            <wp:positionV relativeFrom="paragraph">
              <wp:posOffset>835819</wp:posOffset>
            </wp:positionV>
            <wp:extent cx="6842642" cy="2867025"/>
            <wp:effectExtent l="0" t="0" r="0" b="0"/>
            <wp:wrapTopAndBottom/>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8" cstate="print"/>
                    <a:stretch>
                      <a:fillRect/>
                    </a:stretch>
                  </pic:blipFill>
                  <pic:spPr>
                    <a:xfrm>
                      <a:off x="0" y="0"/>
                      <a:ext cx="6842642" cy="2867025"/>
                    </a:xfrm>
                    <a:prstGeom prst="rect">
                      <a:avLst/>
                    </a:prstGeom>
                  </pic:spPr>
                </pic:pic>
              </a:graphicData>
            </a:graphic>
          </wp:anchor>
        </w:drawing>
      </w:r>
      <w:r>
        <w:rPr>
          <w:rFonts w:ascii="Calibri"/>
          <w:b/>
          <w:color w:val="464544"/>
          <w:w w:val="130"/>
          <w:sz w:val="57"/>
        </w:rPr>
        <w:t>BLACKLICK CREEK WATERSHED ASSOCIATION</w:t>
      </w:r>
    </w:p>
    <w:p w:rsidR="00030A1C" w:rsidRDefault="00E01B4D">
      <w:pPr>
        <w:pStyle w:val="Heading1"/>
        <w:spacing w:before="467" w:after="80"/>
        <w:ind w:left="1169"/>
        <w:rPr>
          <w:rFonts w:ascii="Times New Roman"/>
        </w:rPr>
      </w:pPr>
      <w:r>
        <w:rPr>
          <w:noProof/>
        </w:rPr>
        <mc:AlternateContent>
          <mc:Choice Requires="wpg">
            <w:drawing>
              <wp:anchor distT="0" distB="0" distL="114300" distR="114300" simplePos="0" relativeHeight="251658240" behindDoc="0" locked="0" layoutInCell="1" allowOverlap="1">
                <wp:simplePos x="0" y="0"/>
                <wp:positionH relativeFrom="page">
                  <wp:posOffset>4152900</wp:posOffset>
                </wp:positionH>
                <wp:positionV relativeFrom="paragraph">
                  <wp:posOffset>3136265</wp:posOffset>
                </wp:positionV>
                <wp:extent cx="2954655" cy="2326005"/>
                <wp:effectExtent l="0" t="0" r="0" b="17145"/>
                <wp:wrapNone/>
                <wp:docPr id="28" name="Group 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54655" cy="2326005"/>
                          <a:chOff x="6538" y="-550"/>
                          <a:chExt cx="4653" cy="3663"/>
                        </a:xfrm>
                      </wpg:grpSpPr>
                      <wps:wsp>
                        <wps:cNvPr id="29" name="Freeform 28"/>
                        <wps:cNvSpPr>
                          <a:spLocks/>
                        </wps:cNvSpPr>
                        <wps:spPr bwMode="auto">
                          <a:xfrm>
                            <a:off x="6538" y="-550"/>
                            <a:ext cx="4653" cy="3663"/>
                          </a:xfrm>
                          <a:custGeom>
                            <a:avLst/>
                            <a:gdLst>
                              <a:gd name="T0" fmla="+- 0 11191 6539"/>
                              <a:gd name="T1" fmla="*/ T0 w 4653"/>
                              <a:gd name="T2" fmla="+- 0 -549 -549"/>
                              <a:gd name="T3" fmla="*/ -549 h 4158"/>
                              <a:gd name="T4" fmla="+- 0 11057 6539"/>
                              <a:gd name="T5" fmla="*/ T4 w 4653"/>
                              <a:gd name="T6" fmla="+- 0 -549 -549"/>
                              <a:gd name="T7" fmla="*/ -549 h 4158"/>
                              <a:gd name="T8" fmla="+- 0 11049 6539"/>
                              <a:gd name="T9" fmla="*/ T8 w 4653"/>
                              <a:gd name="T10" fmla="+- 0 -549 -549"/>
                              <a:gd name="T11" fmla="*/ -549 h 4158"/>
                              <a:gd name="T12" fmla="+- 0 11049 6539"/>
                              <a:gd name="T13" fmla="*/ T12 w 4653"/>
                              <a:gd name="T14" fmla="+- 0 -405 -549"/>
                              <a:gd name="T15" fmla="*/ -405 h 4158"/>
                              <a:gd name="T16" fmla="+- 0 11049 6539"/>
                              <a:gd name="T17" fmla="*/ T16 w 4653"/>
                              <a:gd name="T18" fmla="+- 0 3466 -549"/>
                              <a:gd name="T19" fmla="*/ 3466 h 4158"/>
                              <a:gd name="T20" fmla="+- 0 6682 6539"/>
                              <a:gd name="T21" fmla="*/ T20 w 4653"/>
                              <a:gd name="T22" fmla="+- 0 3466 -549"/>
                              <a:gd name="T23" fmla="*/ 3466 h 4158"/>
                              <a:gd name="T24" fmla="+- 0 6682 6539"/>
                              <a:gd name="T25" fmla="*/ T24 w 4653"/>
                              <a:gd name="T26" fmla="+- 0 -405 -549"/>
                              <a:gd name="T27" fmla="*/ -405 h 4158"/>
                              <a:gd name="T28" fmla="+- 0 11049 6539"/>
                              <a:gd name="T29" fmla="*/ T28 w 4653"/>
                              <a:gd name="T30" fmla="+- 0 -405 -549"/>
                              <a:gd name="T31" fmla="*/ -405 h 4158"/>
                              <a:gd name="T32" fmla="+- 0 11049 6539"/>
                              <a:gd name="T33" fmla="*/ T32 w 4653"/>
                              <a:gd name="T34" fmla="+- 0 -549 -549"/>
                              <a:gd name="T35" fmla="*/ -549 h 4158"/>
                              <a:gd name="T36" fmla="+- 0 6674 6539"/>
                              <a:gd name="T37" fmla="*/ T36 w 4653"/>
                              <a:gd name="T38" fmla="+- 0 -549 -549"/>
                              <a:gd name="T39" fmla="*/ -549 h 4158"/>
                              <a:gd name="T40" fmla="+- 0 6539 6539"/>
                              <a:gd name="T41" fmla="*/ T40 w 4653"/>
                              <a:gd name="T42" fmla="+- 0 -549 -549"/>
                              <a:gd name="T43" fmla="*/ -549 h 4158"/>
                              <a:gd name="T44" fmla="+- 0 6539 6539"/>
                              <a:gd name="T45" fmla="*/ T44 w 4653"/>
                              <a:gd name="T46" fmla="+- 0 -413 -549"/>
                              <a:gd name="T47" fmla="*/ -413 h 4158"/>
                              <a:gd name="T48" fmla="+- 0 6539 6539"/>
                              <a:gd name="T49" fmla="*/ T48 w 4653"/>
                              <a:gd name="T50" fmla="+- 0 -405 -549"/>
                              <a:gd name="T51" fmla="*/ -405 h 4158"/>
                              <a:gd name="T52" fmla="+- 0 6539 6539"/>
                              <a:gd name="T53" fmla="*/ T52 w 4653"/>
                              <a:gd name="T54" fmla="+- 0 3466 -549"/>
                              <a:gd name="T55" fmla="*/ 3466 h 4158"/>
                              <a:gd name="T56" fmla="+- 0 6539 6539"/>
                              <a:gd name="T57" fmla="*/ T56 w 4653"/>
                              <a:gd name="T58" fmla="+- 0 3474 -549"/>
                              <a:gd name="T59" fmla="*/ 3474 h 4158"/>
                              <a:gd name="T60" fmla="+- 0 6539 6539"/>
                              <a:gd name="T61" fmla="*/ T60 w 4653"/>
                              <a:gd name="T62" fmla="+- 0 3608 -549"/>
                              <a:gd name="T63" fmla="*/ 3608 h 4158"/>
                              <a:gd name="T64" fmla="+- 0 6674 6539"/>
                              <a:gd name="T65" fmla="*/ T64 w 4653"/>
                              <a:gd name="T66" fmla="+- 0 3608 -549"/>
                              <a:gd name="T67" fmla="*/ 3608 h 4158"/>
                              <a:gd name="T68" fmla="+- 0 11057 6539"/>
                              <a:gd name="T69" fmla="*/ T68 w 4653"/>
                              <a:gd name="T70" fmla="+- 0 3608 -549"/>
                              <a:gd name="T71" fmla="*/ 3608 h 4158"/>
                              <a:gd name="T72" fmla="+- 0 11191 6539"/>
                              <a:gd name="T73" fmla="*/ T72 w 4653"/>
                              <a:gd name="T74" fmla="+- 0 3608 -549"/>
                              <a:gd name="T75" fmla="*/ 3608 h 4158"/>
                              <a:gd name="T76" fmla="+- 0 11191 6539"/>
                              <a:gd name="T77" fmla="*/ T76 w 4653"/>
                              <a:gd name="T78" fmla="+- 0 3474 -549"/>
                              <a:gd name="T79" fmla="*/ 3474 h 4158"/>
                              <a:gd name="T80" fmla="+- 0 11191 6539"/>
                              <a:gd name="T81" fmla="*/ T80 w 4653"/>
                              <a:gd name="T82" fmla="+- 0 -405 -549"/>
                              <a:gd name="T83" fmla="*/ -405 h 4158"/>
                              <a:gd name="T84" fmla="+- 0 11191 6539"/>
                              <a:gd name="T85" fmla="*/ T84 w 4653"/>
                              <a:gd name="T86" fmla="+- 0 -413 -549"/>
                              <a:gd name="T87" fmla="*/ -413 h 4158"/>
                              <a:gd name="T88" fmla="+- 0 11191 6539"/>
                              <a:gd name="T89" fmla="*/ T88 w 4653"/>
                              <a:gd name="T90" fmla="+- 0 -549 -549"/>
                              <a:gd name="T91" fmla="*/ -549 h 415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Lst>
                            <a:rect l="0" t="0" r="r" b="b"/>
                            <a:pathLst>
                              <a:path w="4653" h="4158">
                                <a:moveTo>
                                  <a:pt x="4652" y="0"/>
                                </a:moveTo>
                                <a:lnTo>
                                  <a:pt x="4518" y="0"/>
                                </a:lnTo>
                                <a:lnTo>
                                  <a:pt x="4510" y="0"/>
                                </a:lnTo>
                                <a:lnTo>
                                  <a:pt x="4510" y="144"/>
                                </a:lnTo>
                                <a:lnTo>
                                  <a:pt x="4510" y="4015"/>
                                </a:lnTo>
                                <a:lnTo>
                                  <a:pt x="143" y="4015"/>
                                </a:lnTo>
                                <a:lnTo>
                                  <a:pt x="143" y="144"/>
                                </a:lnTo>
                                <a:lnTo>
                                  <a:pt x="4510" y="144"/>
                                </a:lnTo>
                                <a:lnTo>
                                  <a:pt x="4510" y="0"/>
                                </a:lnTo>
                                <a:lnTo>
                                  <a:pt x="135" y="0"/>
                                </a:lnTo>
                                <a:lnTo>
                                  <a:pt x="0" y="0"/>
                                </a:lnTo>
                                <a:lnTo>
                                  <a:pt x="0" y="136"/>
                                </a:lnTo>
                                <a:lnTo>
                                  <a:pt x="0" y="144"/>
                                </a:lnTo>
                                <a:lnTo>
                                  <a:pt x="0" y="4015"/>
                                </a:lnTo>
                                <a:lnTo>
                                  <a:pt x="0" y="4023"/>
                                </a:lnTo>
                                <a:lnTo>
                                  <a:pt x="0" y="4157"/>
                                </a:lnTo>
                                <a:lnTo>
                                  <a:pt x="135" y="4157"/>
                                </a:lnTo>
                                <a:lnTo>
                                  <a:pt x="4518" y="4157"/>
                                </a:lnTo>
                                <a:lnTo>
                                  <a:pt x="4652" y="4157"/>
                                </a:lnTo>
                                <a:lnTo>
                                  <a:pt x="4652" y="4023"/>
                                </a:lnTo>
                                <a:lnTo>
                                  <a:pt x="4652" y="144"/>
                                </a:lnTo>
                                <a:lnTo>
                                  <a:pt x="4652" y="136"/>
                                </a:lnTo>
                                <a:lnTo>
                                  <a:pt x="4652" y="0"/>
                                </a:lnTo>
                              </a:path>
                            </a:pathLst>
                          </a:custGeom>
                          <a:solidFill>
                            <a:srgbClr val="44D9E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0" name="Text Box 27"/>
                        <wps:cNvSpPr txBox="1">
                          <a:spLocks noChangeArrowheads="1"/>
                        </wps:cNvSpPr>
                        <wps:spPr bwMode="auto">
                          <a:xfrm>
                            <a:off x="7043" y="1626"/>
                            <a:ext cx="3634" cy="14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30A1C" w:rsidRDefault="00E802CD">
                              <w:pPr>
                                <w:spacing w:line="242" w:lineRule="exact"/>
                                <w:ind w:left="120"/>
                                <w:rPr>
                                  <w:sz w:val="24"/>
                                </w:rPr>
                              </w:pPr>
                              <w:r>
                                <w:rPr>
                                  <w:color w:val="212121"/>
                                  <w:w w:val="110"/>
                                  <w:sz w:val="24"/>
                                </w:rPr>
                                <w:t>For more information on where</w:t>
                              </w:r>
                            </w:p>
                            <w:p w:rsidR="00030A1C" w:rsidRDefault="00E802CD">
                              <w:pPr>
                                <w:spacing w:line="330" w:lineRule="atLeast"/>
                                <w:ind w:right="18" w:hanging="1"/>
                                <w:jc w:val="center"/>
                                <w:rPr>
                                  <w:sz w:val="24"/>
                                </w:rPr>
                              </w:pPr>
                              <w:r>
                                <w:rPr>
                                  <w:color w:val="212121"/>
                                  <w:w w:val="110"/>
                                  <w:sz w:val="24"/>
                                </w:rPr>
                                <w:t xml:space="preserve">and when we meet, visit our website at    </w:t>
                              </w:r>
                              <w:hyperlink r:id="rId9">
                                <w:r>
                                  <w:rPr>
                                    <w:color w:val="212121"/>
                                    <w:w w:val="105"/>
                                    <w:sz w:val="24"/>
                                  </w:rPr>
                                  <w:t>www.blacklickcreekwatershed.org</w:t>
                                </w:r>
                              </w:hyperlink>
                            </w:p>
                          </w:txbxContent>
                        </wps:txbx>
                        <wps:bodyPr rot="0" vert="horz" wrap="square" lIns="0" tIns="0" rIns="0" bIns="0" anchor="t" anchorCtr="0" upright="1">
                          <a:noAutofit/>
                        </wps:bodyPr>
                      </wps:wsp>
                      <wps:wsp>
                        <wps:cNvPr id="31" name="Text Box 26"/>
                        <wps:cNvSpPr txBox="1">
                          <a:spLocks noChangeArrowheads="1"/>
                        </wps:cNvSpPr>
                        <wps:spPr bwMode="auto">
                          <a:xfrm>
                            <a:off x="7076" y="-102"/>
                            <a:ext cx="3567" cy="15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30A1C" w:rsidRDefault="00E802CD">
                              <w:pPr>
                                <w:spacing w:line="242" w:lineRule="exact"/>
                                <w:ind w:left="323"/>
                                <w:rPr>
                                  <w:sz w:val="24"/>
                                </w:rPr>
                              </w:pPr>
                              <w:r>
                                <w:rPr>
                                  <w:color w:val="212121"/>
                                  <w:w w:val="110"/>
                                  <w:sz w:val="24"/>
                                </w:rPr>
                                <w:t>Blacklick Creek Watershed</w:t>
                              </w:r>
                            </w:p>
                            <w:p w:rsidR="00030A1C" w:rsidRDefault="00E802CD">
                              <w:pPr>
                                <w:spacing w:line="330" w:lineRule="atLeast"/>
                                <w:ind w:right="18"/>
                                <w:jc w:val="center"/>
                                <w:rPr>
                                  <w:sz w:val="24"/>
                                </w:rPr>
                              </w:pPr>
                              <w:r>
                                <w:rPr>
                                  <w:color w:val="212121"/>
                                  <w:w w:val="110"/>
                                  <w:sz w:val="24"/>
                                </w:rPr>
                                <w:t xml:space="preserve">Association meets </w:t>
                              </w:r>
                              <w:r w:rsidR="00750F23">
                                <w:rPr>
                                  <w:color w:val="212121"/>
                                  <w:w w:val="110"/>
                                  <w:sz w:val="24"/>
                                </w:rPr>
                                <w:t>on</w:t>
                              </w:r>
                              <w:r>
                                <w:rPr>
                                  <w:color w:val="212121"/>
                                  <w:w w:val="110"/>
                                  <w:sz w:val="24"/>
                                </w:rPr>
                                <w:t xml:space="preserve"> the 3rd Thursday of each month, unless there is a holiday or other extenuating circumstance.</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5" o:spid="_x0000_s1027" style="position:absolute;left:0;text-align:left;margin-left:327pt;margin-top:246.95pt;width:232.65pt;height:183.15pt;z-index:251658240;mso-position-horizontal-relative:page;mso-position-vertical-relative:text" coordorigin="6538,-550" coordsize="4653,36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">
                <v:shape id="Freeform 28" o:spid="_x0000_s1028" style="position:absolute;left:6538;top:-550;width:4653;height:3663;visibility:visible;mso-wrap-style:square;v-text-anchor:top" coordsize="4653,41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LLjcIA&#10;AADbAAAADwAAAGRycy9kb3ducmV2LnhtbESPQWsCMRSE7wX/Q3iCl6LZWii6GkXaFbyuiuDtsXkm&#10;i5uX7Sbq+u+bQqHHYWa+YZbr3jXiTl2oPSt4m2QgiCuvazYKjofteAYiRGSNjWdS8KQA69XgZYm5&#10;9g8u6b6PRiQIhxwV2BjbXMpQWXIYJr4lTt7Fdw5jkp2RusNHgrtGTrPsQzqsOS1YbOnTUnXd35yC&#10;92KGcVcUlfw6n75fbWnwUBqlRsN+swARqY//4b/2TiuYzuH3S/oBcv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a8suNwgAAANsAAAAPAAAAAAAAAAAAAAAAAJgCAABkcnMvZG93&#10;bnJldi54bWxQSwUGAAAAAAQABAD1AAAAhwMAAAAA&#10;" path="m4652,l4518,r-8,l4510,144r,3871l143,4015r,-3871l4510,144,4510,,135,,,,,136r,8l,4015r,8l,4157r135,l4518,4157r134,l4652,4023r,-3879l4652,136,4652,e" fillcolor="#44d9e6" stroked="f">
                  <v:path arrowok="t" o:connecttype="custom" o:connectlocs="4652,-484;4518,-484;4510,-484;4510,-357;4510,3053;143,3053;143,-357;4510,-357;4510,-484;135,-484;0,-484;0,-364;0,-357;0,3053;0,3060;0,3178;135,3178;4518,3178;4652,3178;4652,3060;4652,-357;4652,-364;4652,-484" o:connectangles="0,0,0,0,0,0,0,0,0,0,0,0,0,0,0,0,0,0,0,0,0,0,0"/>
                </v:shape>
                <v:shape id="Text Box 27" o:spid="_x0000_s1029" type="#_x0000_t202" style="position:absolute;left:7043;top:1626;width:3634;height:14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oz+18AA&#10;AADbAAAADwAAAGRycy9kb3ducmV2LnhtbERPTYvCMBC9L/gfwgje1tQVZK1GEXFBWBBrPXgcm7EN&#10;NpPaRO3+e3MQ9vh43/NlZ2vxoNYbxwpGwwQEceG04VLBMf/5/AbhA7LG2jEp+CMPy0XvY46pdk/O&#10;6HEIpYgh7FNUUIXQpFL6oiKLfuga4shdXGsxRNiWUrf4jOG2ll9JMpEWDceGChtaV1RcD3erYHXi&#10;bGNuu/M+u2Qmz6cJ/06uSg363WoGIlAX/sVv91YrGMf18Uv8AXLx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Xoz+18AAAADbAAAADwAAAAAAAAAAAAAAAACYAgAAZHJzL2Rvd25y&#10;ZXYueG1sUEsFBgAAAAAEAAQA9QAAAIUDAAAAAA==&#10;" filled="f" stroked="f">
                  <v:textbox inset="0,0,0,0">
                    <w:txbxContent>
                      <w:p w:rsidR="00030A1C" w:rsidRDefault="00E802CD">
                        <w:pPr>
                          <w:spacing w:line="242" w:lineRule="exact"/>
                          <w:ind w:left="120"/>
                          <w:rPr>
                            <w:sz w:val="24"/>
                          </w:rPr>
                        </w:pPr>
                        <w:r>
                          <w:rPr>
                            <w:color w:val="212121"/>
                            <w:w w:val="110"/>
                            <w:sz w:val="24"/>
                          </w:rPr>
                          <w:t>For more information on where</w:t>
                        </w:r>
                      </w:p>
                      <w:p w:rsidR="00030A1C" w:rsidRDefault="00E802CD">
                        <w:pPr>
                          <w:spacing w:line="330" w:lineRule="atLeast"/>
                          <w:ind w:right="18" w:hanging="1"/>
                          <w:jc w:val="center"/>
                          <w:rPr>
                            <w:sz w:val="24"/>
                          </w:rPr>
                        </w:pPr>
                        <w:r>
                          <w:rPr>
                            <w:color w:val="212121"/>
                            <w:w w:val="110"/>
                            <w:sz w:val="24"/>
                          </w:rPr>
                          <w:t xml:space="preserve">and when we meet, visit our website at    </w:t>
                        </w:r>
                        <w:hyperlink r:id="rId10">
                          <w:r>
                            <w:rPr>
                              <w:color w:val="212121"/>
                              <w:w w:val="105"/>
                              <w:sz w:val="24"/>
                            </w:rPr>
                            <w:t>www.blacklickcreekwatershed.org</w:t>
                          </w:r>
                        </w:hyperlink>
                      </w:p>
                    </w:txbxContent>
                  </v:textbox>
                </v:shape>
                <v:shape id="Text Box 26" o:spid="_x0000_s1030" type="#_x0000_t202" style="position:absolute;left:7076;top:-102;width:3567;height:15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cBbTMUA&#10;AADbAAAADwAAAGRycy9kb3ducmV2LnhtbESPQWvCQBSE74X+h+UVvDUbFaRN3YgUhYIgjemhx9fs&#10;M1mSfRuzW43/3i0UPA4z8w2zXI22E2cavHGsYJqkIIgrpw3XCr7K7fMLCB+QNXaOScGVPKzyx4cl&#10;ZtpduKDzIdQiQthnqKAJoc+k9FVDFn3ieuLoHd1gMUQ51FIPeIlw28lZmi6kRcNxocGe3huq2sOv&#10;VbD+5mJjTvufz+JYmLJ8TXm3aJWaPI3rNxCBxnAP/7c/tIL5FP6+xB8g8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wFtMxQAAANsAAAAPAAAAAAAAAAAAAAAAAJgCAABkcnMv&#10;ZG93bnJldi54bWxQSwUGAAAAAAQABAD1AAAAigMAAAAA&#10;" filled="f" stroked="f">
                  <v:textbox inset="0,0,0,0">
                    <w:txbxContent>
                      <w:p w:rsidR="00030A1C" w:rsidRDefault="00E802CD">
                        <w:pPr>
                          <w:spacing w:line="242" w:lineRule="exact"/>
                          <w:ind w:left="323"/>
                          <w:rPr>
                            <w:sz w:val="24"/>
                          </w:rPr>
                        </w:pPr>
                        <w:r>
                          <w:rPr>
                            <w:color w:val="212121"/>
                            <w:w w:val="110"/>
                            <w:sz w:val="24"/>
                          </w:rPr>
                          <w:t>Blacklick Creek Watershed</w:t>
                        </w:r>
                      </w:p>
                      <w:p w:rsidR="00030A1C" w:rsidRDefault="00E802CD">
                        <w:pPr>
                          <w:spacing w:line="330" w:lineRule="atLeast"/>
                          <w:ind w:right="18"/>
                          <w:jc w:val="center"/>
                          <w:rPr>
                            <w:sz w:val="24"/>
                          </w:rPr>
                        </w:pPr>
                        <w:r>
                          <w:rPr>
                            <w:color w:val="212121"/>
                            <w:w w:val="110"/>
                            <w:sz w:val="24"/>
                          </w:rPr>
                          <w:t xml:space="preserve">Association meets </w:t>
                        </w:r>
                        <w:r w:rsidR="00750F23">
                          <w:rPr>
                            <w:color w:val="212121"/>
                            <w:w w:val="110"/>
                            <w:sz w:val="24"/>
                          </w:rPr>
                          <w:t>on</w:t>
                        </w:r>
                        <w:r>
                          <w:rPr>
                            <w:color w:val="212121"/>
                            <w:w w:val="110"/>
                            <w:sz w:val="24"/>
                          </w:rPr>
                          <w:t xml:space="preserve"> the 3rd Thursday of each month, unless there is a holiday or other extenuating circumstance.</w:t>
                        </w:r>
                      </w:p>
                    </w:txbxContent>
                  </v:textbox>
                </v:shape>
                <w10:wrap anchorx="page"/>
              </v:group>
            </w:pict>
          </mc:Fallback>
        </mc:AlternateContent>
      </w:r>
      <w:r w:rsidR="00E802CD">
        <w:rPr>
          <w:rFonts w:ascii="Times New Roman"/>
        </w:rPr>
        <w:t>WHAT YOU'LL FIND INSIDE:</w:t>
      </w:r>
    </w:p>
    <w:p w:rsidR="00030A1C" w:rsidRDefault="00E802CD">
      <w:pPr>
        <w:pStyle w:val="BodyText"/>
        <w:spacing w:line="46" w:lineRule="exact"/>
        <w:ind w:left="958"/>
        <w:rPr>
          <w:sz w:val="4"/>
        </w:rPr>
      </w:pPr>
      <w:r>
        <w:rPr>
          <w:noProof/>
          <w:sz w:val="4"/>
        </w:rPr>
        <mc:AlternateContent>
          <mc:Choice Requires="wpg">
            <w:drawing>
              <wp:inline distT="0" distB="0" distL="0" distR="0">
                <wp:extent cx="2786380" cy="29210"/>
                <wp:effectExtent l="17780" t="0" r="15240" b="8890"/>
                <wp:docPr id="32" name="Group 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86380" cy="29210"/>
                          <a:chOff x="0" y="0"/>
                          <a:chExt cx="4388" cy="46"/>
                        </a:xfrm>
                      </wpg:grpSpPr>
                      <wps:wsp>
                        <wps:cNvPr id="33" name="Line 30"/>
                        <wps:cNvCnPr>
                          <a:cxnSpLocks noChangeShapeType="1"/>
                        </wps:cNvCnPr>
                        <wps:spPr bwMode="auto">
                          <a:xfrm>
                            <a:off x="0" y="23"/>
                            <a:ext cx="4388" cy="0"/>
                          </a:xfrm>
                          <a:prstGeom prst="line">
                            <a:avLst/>
                          </a:prstGeom>
                          <a:noFill/>
                          <a:ln w="28599">
                            <a:solidFill>
                              <a:srgbClr val="8DE352"/>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0AF082E5" id="Group 29" o:spid="_x0000_s1026" style="width:219.4pt;height:2.3pt;mso-position-horizontal-relative:char;mso-position-vertical-relative:line" coordsize="4388,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">
                <v:line id="Line 30" o:spid="_x0000_s1027" style="position:absolute;visibility:visible;mso-wrap-style:square" from="0,23" to="4388,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" strokecolor="#8de352" strokeweight=".79442mm"/>
                <w10:anchorlock/>
              </v:group>
            </w:pict>
          </mc:Fallback>
        </mc:AlternateContent>
      </w:r>
    </w:p>
    <w:p w:rsidR="00E01B4D" w:rsidRDefault="00E01B4D">
      <w:pPr>
        <w:pStyle w:val="Heading2"/>
        <w:spacing w:before="3"/>
        <w:rPr>
          <w:w w:val="105"/>
        </w:rPr>
      </w:pPr>
    </w:p>
    <w:p w:rsidR="00030A1C" w:rsidRDefault="00E802CD">
      <w:pPr>
        <w:pStyle w:val="Heading2"/>
        <w:spacing w:before="3"/>
        <w:rPr>
          <w:w w:val="105"/>
        </w:rPr>
      </w:pPr>
      <w:r>
        <w:rPr>
          <w:w w:val="105"/>
        </w:rPr>
        <w:t>Page 2:</w:t>
      </w:r>
    </w:p>
    <w:p w:rsidR="003B7EC6" w:rsidRDefault="003B7EC6" w:rsidP="003B6615">
      <w:pPr>
        <w:pStyle w:val="Heading2"/>
      </w:pPr>
    </w:p>
    <w:p w:rsidR="002E7C3A" w:rsidRDefault="003B7EC6" w:rsidP="00E01B4D">
      <w:pPr>
        <w:pStyle w:val="ListParagraph"/>
        <w:numPr>
          <w:ilvl w:val="0"/>
          <w:numId w:val="6"/>
        </w:numPr>
        <w:spacing w:line="225" w:lineRule="exact"/>
        <w:rPr>
          <w:w w:val="105"/>
          <w:sz w:val="23"/>
        </w:rPr>
      </w:pPr>
      <w:r>
        <w:rPr>
          <w:w w:val="105"/>
          <w:sz w:val="23"/>
        </w:rPr>
        <w:t>Yellow Creek</w:t>
      </w:r>
      <w:r w:rsidR="002E5C90">
        <w:rPr>
          <w:w w:val="105"/>
          <w:sz w:val="23"/>
        </w:rPr>
        <w:t xml:space="preserve"> Assessment Report</w:t>
      </w:r>
      <w:r>
        <w:rPr>
          <w:w w:val="105"/>
          <w:sz w:val="23"/>
        </w:rPr>
        <w:t xml:space="preserve"> </w:t>
      </w:r>
    </w:p>
    <w:p w:rsidR="003B6615" w:rsidRPr="00E01B4D" w:rsidRDefault="002E5C90" w:rsidP="00E01B4D">
      <w:pPr>
        <w:pStyle w:val="ListParagraph"/>
        <w:numPr>
          <w:ilvl w:val="0"/>
          <w:numId w:val="6"/>
        </w:numPr>
        <w:spacing w:line="225" w:lineRule="exact"/>
        <w:rPr>
          <w:w w:val="105"/>
          <w:sz w:val="23"/>
        </w:rPr>
      </w:pPr>
      <w:r>
        <w:rPr>
          <w:w w:val="105"/>
          <w:sz w:val="23"/>
        </w:rPr>
        <w:t>Blacklick Creek Treatment Plant</w:t>
      </w:r>
    </w:p>
    <w:p w:rsidR="00E01B4D" w:rsidRDefault="00E01B4D">
      <w:pPr>
        <w:spacing w:line="225" w:lineRule="exact"/>
        <w:ind w:left="840"/>
        <w:rPr>
          <w:b/>
          <w:w w:val="105"/>
          <w:sz w:val="23"/>
        </w:rPr>
      </w:pPr>
    </w:p>
    <w:p w:rsidR="00030A1C" w:rsidRDefault="00E802CD">
      <w:pPr>
        <w:spacing w:line="225" w:lineRule="exact"/>
        <w:ind w:left="840"/>
        <w:rPr>
          <w:b/>
          <w:w w:val="105"/>
          <w:sz w:val="23"/>
        </w:rPr>
      </w:pPr>
      <w:r>
        <w:rPr>
          <w:b/>
          <w:w w:val="105"/>
          <w:sz w:val="23"/>
        </w:rPr>
        <w:t>Page 3:</w:t>
      </w:r>
    </w:p>
    <w:p w:rsidR="003B7EC6" w:rsidRDefault="003B7EC6">
      <w:pPr>
        <w:spacing w:line="225" w:lineRule="exact"/>
        <w:ind w:left="840"/>
        <w:rPr>
          <w:b/>
          <w:w w:val="105"/>
          <w:sz w:val="23"/>
        </w:rPr>
      </w:pPr>
    </w:p>
    <w:p w:rsidR="00E01B4D" w:rsidRPr="00E01B4D" w:rsidRDefault="00E01B4D" w:rsidP="00E01B4D">
      <w:pPr>
        <w:pStyle w:val="ListParagraph"/>
        <w:numPr>
          <w:ilvl w:val="0"/>
          <w:numId w:val="6"/>
        </w:numPr>
        <w:spacing w:before="66" w:line="300" w:lineRule="auto"/>
        <w:ind w:right="6102"/>
        <w:rPr>
          <w:sz w:val="23"/>
        </w:rPr>
      </w:pPr>
      <w:r>
        <w:rPr>
          <w:w w:val="110"/>
          <w:sz w:val="23"/>
        </w:rPr>
        <w:t>Richards Passive System Rehabilitation</w:t>
      </w:r>
      <w:r w:rsidR="00E802CD" w:rsidRPr="00E01B4D">
        <w:rPr>
          <w:w w:val="110"/>
          <w:sz w:val="23"/>
        </w:rPr>
        <w:t xml:space="preserve"> </w:t>
      </w:r>
    </w:p>
    <w:p w:rsidR="00E01B4D" w:rsidRPr="00E01B4D" w:rsidRDefault="00E01B4D">
      <w:pPr>
        <w:spacing w:line="234" w:lineRule="exact"/>
        <w:ind w:left="825"/>
        <w:rPr>
          <w:w w:val="105"/>
          <w:sz w:val="23"/>
        </w:rPr>
      </w:pPr>
    </w:p>
    <w:p w:rsidR="00030A1C" w:rsidRDefault="00E01B4D">
      <w:pPr>
        <w:spacing w:line="234" w:lineRule="exact"/>
        <w:ind w:left="825"/>
        <w:rPr>
          <w:b/>
          <w:w w:val="105"/>
          <w:sz w:val="23"/>
        </w:rPr>
      </w:pPr>
      <w:r>
        <w:rPr>
          <w:b/>
          <w:w w:val="105"/>
          <w:sz w:val="23"/>
        </w:rPr>
        <w:t>P</w:t>
      </w:r>
      <w:r w:rsidR="00E802CD">
        <w:rPr>
          <w:b/>
          <w:w w:val="105"/>
          <w:sz w:val="23"/>
        </w:rPr>
        <w:t>age 4:</w:t>
      </w:r>
    </w:p>
    <w:p w:rsidR="003B7EC6" w:rsidRDefault="003B7EC6">
      <w:pPr>
        <w:spacing w:line="234" w:lineRule="exact"/>
        <w:ind w:left="825"/>
        <w:rPr>
          <w:b/>
          <w:sz w:val="23"/>
        </w:rPr>
      </w:pPr>
    </w:p>
    <w:p w:rsidR="002E7C3A" w:rsidRDefault="00E01B4D" w:rsidP="00E01B4D">
      <w:pPr>
        <w:pStyle w:val="BodyText"/>
        <w:numPr>
          <w:ilvl w:val="0"/>
          <w:numId w:val="6"/>
        </w:numPr>
        <w:rPr>
          <w:sz w:val="23"/>
          <w:szCs w:val="23"/>
        </w:rPr>
      </w:pPr>
      <w:r w:rsidRPr="00E01B4D">
        <w:rPr>
          <w:sz w:val="23"/>
          <w:szCs w:val="23"/>
        </w:rPr>
        <w:t>Bags to Benches</w:t>
      </w:r>
    </w:p>
    <w:p w:rsidR="002E5C90" w:rsidRPr="00E01B4D" w:rsidRDefault="002E5C90" w:rsidP="00E01B4D">
      <w:pPr>
        <w:pStyle w:val="BodyText"/>
        <w:numPr>
          <w:ilvl w:val="0"/>
          <w:numId w:val="6"/>
        </w:numPr>
        <w:rPr>
          <w:sz w:val="23"/>
          <w:szCs w:val="23"/>
        </w:rPr>
      </w:pPr>
      <w:r>
        <w:rPr>
          <w:sz w:val="23"/>
          <w:szCs w:val="23"/>
        </w:rPr>
        <w:t>Vintondale Refuse Pile Removal</w:t>
      </w:r>
    </w:p>
    <w:p w:rsidR="002E7C3A" w:rsidRDefault="002E7C3A">
      <w:pPr>
        <w:pStyle w:val="BodyText"/>
      </w:pPr>
    </w:p>
    <w:p w:rsidR="002E7C3A" w:rsidRDefault="002E7C3A">
      <w:pPr>
        <w:pStyle w:val="BodyText"/>
      </w:pPr>
    </w:p>
    <w:p w:rsidR="00030A1C" w:rsidRDefault="00030A1C">
      <w:pPr>
        <w:pStyle w:val="BodyText"/>
        <w:spacing w:before="3"/>
        <w:rPr>
          <w:sz w:val="11"/>
        </w:rPr>
      </w:pPr>
    </w:p>
    <w:p w:rsidR="00030A1C" w:rsidRDefault="00E802CD">
      <w:pPr>
        <w:pStyle w:val="BodyText"/>
        <w:spacing w:line="82" w:lineRule="exact"/>
        <w:ind w:left="2" w:right="-116"/>
        <w:rPr>
          <w:sz w:val="8"/>
        </w:rPr>
      </w:pPr>
      <w:r>
        <w:rPr>
          <w:noProof/>
          <w:position w:val="-1"/>
          <w:sz w:val="8"/>
        </w:rPr>
        <w:drawing>
          <wp:inline distT="0" distB="0" distL="0" distR="0">
            <wp:extent cx="7597843" cy="52387"/>
            <wp:effectExtent l="0" t="0" r="0" b="0"/>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11" cstate="print"/>
                    <a:stretch>
                      <a:fillRect/>
                    </a:stretch>
                  </pic:blipFill>
                  <pic:spPr>
                    <a:xfrm>
                      <a:off x="0" y="0"/>
                      <a:ext cx="7597843" cy="52387"/>
                    </a:xfrm>
                    <a:prstGeom prst="rect">
                      <a:avLst/>
                    </a:prstGeom>
                  </pic:spPr>
                </pic:pic>
              </a:graphicData>
            </a:graphic>
          </wp:inline>
        </w:drawing>
      </w:r>
    </w:p>
    <w:p w:rsidR="00030A1C" w:rsidRDefault="00030A1C">
      <w:pPr>
        <w:pStyle w:val="BodyText"/>
        <w:spacing w:before="8"/>
        <w:rPr>
          <w:sz w:val="9"/>
        </w:rPr>
      </w:pPr>
    </w:p>
    <w:p w:rsidR="00030A1C" w:rsidRDefault="00E802CD">
      <w:pPr>
        <w:spacing w:before="91"/>
        <w:ind w:left="4568" w:right="4654"/>
        <w:jc w:val="center"/>
        <w:rPr>
          <w:rFonts w:ascii="Calibri"/>
          <w:b/>
          <w:sz w:val="26"/>
        </w:rPr>
      </w:pPr>
      <w:r>
        <w:rPr>
          <w:noProof/>
        </w:rPr>
        <mc:AlternateContent>
          <mc:Choice Requires="wpg">
            <w:drawing>
              <wp:anchor distT="0" distB="0" distL="114300" distR="114300" simplePos="0" relativeHeight="251657216" behindDoc="0" locked="0" layoutInCell="1" allowOverlap="1">
                <wp:simplePos x="0" y="0"/>
                <wp:positionH relativeFrom="page">
                  <wp:posOffset>257175</wp:posOffset>
                </wp:positionH>
                <wp:positionV relativeFrom="paragraph">
                  <wp:posOffset>250190</wp:posOffset>
                </wp:positionV>
                <wp:extent cx="4296483" cy="1833245"/>
                <wp:effectExtent l="0" t="0" r="27940" b="0"/>
                <wp:wrapNone/>
                <wp:docPr id="15" name="Group 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296483" cy="1833245"/>
                          <a:chOff x="405" y="394"/>
                          <a:chExt cx="6069" cy="2887"/>
                        </a:xfrm>
                      </wpg:grpSpPr>
                      <pic:pic xmlns:pic="http://schemas.openxmlformats.org/drawingml/2006/picture">
                        <pic:nvPicPr>
                          <pic:cNvPr id="16" name="Picture 1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405" y="458"/>
                            <a:ext cx="2117" cy="28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7" name="AutoShape 16"/>
                        <wps:cNvSpPr>
                          <a:spLocks/>
                        </wps:cNvSpPr>
                        <wps:spPr bwMode="auto">
                          <a:xfrm>
                            <a:off x="2522" y="919"/>
                            <a:ext cx="3952" cy="661"/>
                          </a:xfrm>
                          <a:custGeom>
                            <a:avLst/>
                            <a:gdLst>
                              <a:gd name="T0" fmla="+- 0 2522 2522"/>
                              <a:gd name="T1" fmla="*/ T0 w 3952"/>
                              <a:gd name="T2" fmla="+- 0 919 919"/>
                              <a:gd name="T3" fmla="*/ 919 h 661"/>
                              <a:gd name="T4" fmla="+- 0 6135 2522"/>
                              <a:gd name="T5" fmla="*/ T4 w 3952"/>
                              <a:gd name="T6" fmla="+- 0 919 919"/>
                              <a:gd name="T7" fmla="*/ 919 h 661"/>
                              <a:gd name="T8" fmla="+- 0 2522 2522"/>
                              <a:gd name="T9" fmla="*/ T8 w 3952"/>
                              <a:gd name="T10" fmla="+- 0 1580 919"/>
                              <a:gd name="T11" fmla="*/ 1580 h 661"/>
                              <a:gd name="T12" fmla="+- 0 6473 2522"/>
                              <a:gd name="T13" fmla="*/ T12 w 3952"/>
                              <a:gd name="T14" fmla="+- 0 1580 919"/>
                              <a:gd name="T15" fmla="*/ 1580 h 661"/>
                            </a:gdLst>
                            <a:ahLst/>
                            <a:cxnLst>
                              <a:cxn ang="0">
                                <a:pos x="T1" y="T3"/>
                              </a:cxn>
                              <a:cxn ang="0">
                                <a:pos x="T5" y="T7"/>
                              </a:cxn>
                              <a:cxn ang="0">
                                <a:pos x="T9" y="T11"/>
                              </a:cxn>
                              <a:cxn ang="0">
                                <a:pos x="T13" y="T15"/>
                              </a:cxn>
                            </a:cxnLst>
                            <a:rect l="0" t="0" r="r" b="b"/>
                            <a:pathLst>
                              <a:path w="3952" h="661">
                                <a:moveTo>
                                  <a:pt x="0" y="0"/>
                                </a:moveTo>
                                <a:lnTo>
                                  <a:pt x="3613" y="0"/>
                                </a:lnTo>
                                <a:moveTo>
                                  <a:pt x="0" y="661"/>
                                </a:moveTo>
                                <a:lnTo>
                                  <a:pt x="3951" y="661"/>
                                </a:lnTo>
                              </a:path>
                            </a:pathLst>
                          </a:custGeom>
                          <a:noFill/>
                          <a:ln w="5745">
                            <a:solidFill>
                              <a:srgbClr val="20202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 name="Text Box 15"/>
                        <wps:cNvSpPr txBox="1">
                          <a:spLocks noChangeArrowheads="1"/>
                        </wps:cNvSpPr>
                        <wps:spPr bwMode="auto">
                          <a:xfrm>
                            <a:off x="2522" y="394"/>
                            <a:ext cx="623" cy="2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30A1C" w:rsidRDefault="00E802CD">
                              <w:pPr>
                                <w:spacing w:line="221" w:lineRule="exact"/>
                              </w:pPr>
                              <w:r>
                                <w:rPr>
                                  <w:color w:val="212121"/>
                                </w:rPr>
                                <w:t>Name:</w:t>
                              </w:r>
                            </w:p>
                          </w:txbxContent>
                        </wps:txbx>
                        <wps:bodyPr rot="0" vert="horz" wrap="square" lIns="0" tIns="0" rIns="0" bIns="0" anchor="t" anchorCtr="0" upright="1">
                          <a:noAutofit/>
                        </wps:bodyPr>
                      </wps:wsp>
                      <wps:wsp>
                        <wps:cNvPr id="19" name="Text Box 14"/>
                        <wps:cNvSpPr txBox="1">
                          <a:spLocks noChangeArrowheads="1"/>
                        </wps:cNvSpPr>
                        <wps:spPr bwMode="auto">
                          <a:xfrm>
                            <a:off x="2522" y="1055"/>
                            <a:ext cx="1424" cy="2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30A1C" w:rsidRDefault="00E802CD">
                              <w:pPr>
                                <w:spacing w:line="221" w:lineRule="exact"/>
                              </w:pPr>
                              <w:r>
                                <w:rPr>
                                  <w:color w:val="212121"/>
                                  <w:w w:val="105"/>
                                </w:rPr>
                                <w:t>Street Address:</w:t>
                              </w:r>
                            </w:p>
                          </w:txbxContent>
                        </wps:txbx>
                        <wps:bodyPr rot="0" vert="horz" wrap="square" lIns="0" tIns="0" rIns="0" bIns="0" anchor="t" anchorCtr="0" upright="1">
                          <a:noAutofit/>
                        </wps:bodyPr>
                      </wps:wsp>
                      <wps:wsp>
                        <wps:cNvPr id="20" name="Text Box 13"/>
                        <wps:cNvSpPr txBox="1">
                          <a:spLocks noChangeArrowheads="1"/>
                        </wps:cNvSpPr>
                        <wps:spPr bwMode="auto">
                          <a:xfrm>
                            <a:off x="2522" y="1692"/>
                            <a:ext cx="3516" cy="15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30A1C" w:rsidRDefault="00E802CD">
                              <w:pPr>
                                <w:tabs>
                                  <w:tab w:val="left" w:pos="3448"/>
                                </w:tabs>
                                <w:spacing w:line="314" w:lineRule="auto"/>
                                <w:ind w:right="18"/>
                                <w:jc w:val="both"/>
                              </w:pPr>
                              <w:r>
                                <w:rPr>
                                  <w:color w:val="212121"/>
                                  <w:spacing w:val="-3"/>
                                  <w:w w:val="105"/>
                                </w:rPr>
                                <w:t>City:</w:t>
                              </w:r>
                              <w:r>
                                <w:rPr>
                                  <w:color w:val="212121"/>
                                  <w:spacing w:val="-3"/>
                                  <w:w w:val="105"/>
                                  <w:u w:val="single" w:color="202020"/>
                                </w:rPr>
                                <w:tab/>
                              </w:r>
                              <w:r>
                                <w:rPr>
                                  <w:color w:val="212121"/>
                                  <w:w w:val="105"/>
                                </w:rPr>
                                <w:t xml:space="preserve"> </w:t>
                              </w:r>
                              <w:r>
                                <w:rPr>
                                  <w:color w:val="212121"/>
                                  <w:spacing w:val="-3"/>
                                  <w:w w:val="105"/>
                                </w:rPr>
                                <w:t>State:</w:t>
                              </w:r>
                              <w:r>
                                <w:rPr>
                                  <w:color w:val="212121"/>
                                  <w:spacing w:val="-3"/>
                                  <w:w w:val="105"/>
                                  <w:u w:val="single" w:color="202020"/>
                                </w:rPr>
                                <w:tab/>
                              </w:r>
                              <w:r>
                                <w:rPr>
                                  <w:color w:val="212121"/>
                                  <w:w w:val="105"/>
                                </w:rPr>
                                <w:t xml:space="preserve"> </w:t>
                              </w:r>
                              <w:r>
                                <w:rPr>
                                  <w:color w:val="212121"/>
                                </w:rPr>
                                <w:t>Zip</w:t>
                              </w:r>
                              <w:r>
                                <w:rPr>
                                  <w:color w:val="212121"/>
                                  <w:spacing w:val="-1"/>
                                </w:rPr>
                                <w:t xml:space="preserve"> </w:t>
                              </w:r>
                              <w:r>
                                <w:rPr>
                                  <w:color w:val="212121"/>
                                  <w:spacing w:val="-3"/>
                                </w:rPr>
                                <w:t>Code:</w:t>
                              </w:r>
                              <w:r>
                                <w:rPr>
                                  <w:color w:val="212121"/>
                                  <w:spacing w:val="1"/>
                                </w:rPr>
                                <w:t xml:space="preserve"> </w:t>
                              </w:r>
                              <w:r>
                                <w:rPr>
                                  <w:color w:val="212121"/>
                                  <w:u w:val="single" w:color="202020"/>
                                </w:rPr>
                                <w:t xml:space="preserve"> </w:t>
                              </w:r>
                              <w:r>
                                <w:rPr>
                                  <w:color w:val="212121"/>
                                  <w:u w:val="single" w:color="202020"/>
                                </w:rPr>
                                <w:tab/>
                              </w:r>
                              <w:r>
                                <w:rPr>
                                  <w:color w:val="212121"/>
                                  <w:w w:val="30"/>
                                  <w:u w:val="single" w:color="202020"/>
                                </w:rPr>
                                <w:t xml:space="preserve"> </w:t>
                              </w:r>
                              <w:r>
                                <w:rPr>
                                  <w:color w:val="212121"/>
                                </w:rPr>
                                <w:t xml:space="preserve"> </w:t>
                              </w:r>
                              <w:r>
                                <w:rPr>
                                  <w:color w:val="212121"/>
                                  <w:spacing w:val="-3"/>
                                </w:rPr>
                                <w:t xml:space="preserve">                                        </w:t>
                              </w:r>
                              <w:r>
                                <w:rPr>
                                  <w:color w:val="212121"/>
                                  <w:spacing w:val="4"/>
                                </w:rPr>
                                <w:t xml:space="preserve"> </w:t>
                              </w:r>
                              <w:r>
                                <w:rPr>
                                  <w:color w:val="212121"/>
                                  <w:spacing w:val="-3"/>
                                  <w:w w:val="105"/>
                                </w:rPr>
                                <w:t>Phone</w:t>
                              </w:r>
                              <w:r>
                                <w:rPr>
                                  <w:color w:val="212121"/>
                                  <w:spacing w:val="41"/>
                                  <w:w w:val="105"/>
                                </w:rPr>
                                <w:t xml:space="preserve"> </w:t>
                              </w:r>
                              <w:r>
                                <w:rPr>
                                  <w:color w:val="212121"/>
                                  <w:spacing w:val="-3"/>
                                  <w:w w:val="105"/>
                                </w:rPr>
                                <w:t>Number:</w:t>
                              </w:r>
                              <w:r>
                                <w:rPr>
                                  <w:color w:val="212121"/>
                                  <w:spacing w:val="1"/>
                                </w:rPr>
                                <w:t xml:space="preserve"> </w:t>
                              </w:r>
                              <w:r>
                                <w:rPr>
                                  <w:color w:val="212121"/>
                                  <w:u w:val="single" w:color="202020"/>
                                </w:rPr>
                                <w:t xml:space="preserve"> </w:t>
                              </w:r>
                              <w:r>
                                <w:rPr>
                                  <w:color w:val="212121"/>
                                  <w:u w:val="single" w:color="202020"/>
                                </w:rPr>
                                <w:tab/>
                              </w:r>
                              <w:r>
                                <w:rPr>
                                  <w:color w:val="212121"/>
                                  <w:w w:val="52"/>
                                  <w:u w:val="single" w:color="202020"/>
                                </w:rPr>
                                <w:t xml:space="preserve"> </w:t>
                              </w:r>
                            </w:p>
                            <w:p w:rsidR="00030A1C" w:rsidRDefault="00E802CD">
                              <w:pPr>
                                <w:spacing w:line="248" w:lineRule="exact"/>
                                <w:jc w:val="both"/>
                              </w:pPr>
                              <w:r>
                                <w:rPr>
                                  <w:color w:val="212121"/>
                                  <w:w w:val="105"/>
                                </w:rPr>
                                <w:t>Email Address:</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2" o:spid="_x0000_s1031" style="position:absolute;left:0;text-align:left;margin-left:20.25pt;margin-top:19.7pt;width:338.3pt;height:144.35pt;z-index:251657216;mso-position-horizontal-relative:page;mso-position-vertical-relative:text" coordorigin="405,394" coordsize="6069,288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7" o:spid="_x0000_s1032" type="#_x0000_t75" style="position:absolute;left:405;top:458;width:2117;height:282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fitLXBAAAA2wAAAA8AAABkcnMvZG93bnJldi54bWxET01rwkAQvQv9D8sI3sxGBbExq0jBYnur&#10;aQ+9DdkxG9ydDdltkv77bqHQ2zze55THyVkxUB9azwpWWQ6CuPa65UbBe3Ve7kCEiKzReiYF3xTg&#10;eHiYlVhoP/IbDdfYiBTCoUAFJsaukDLUhhyGzHfEibv53mFMsG+k7nFM4c7KdZ5vpcOWU4PBjp4M&#10;1ffrl1Pw8fxp2511j+FUmcur8fxyzzdKLebTaQ8i0hT/xX/ui07zt/D7SzpAHn4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LfitLXBAAAA2wAAAA8AAAAAAAAAAAAAAAAAnwIA&#10;AGRycy9kb3ducmV2LnhtbFBLBQYAAAAABAAEAPcAAACNAwAAAAA=&#10;">
                  <v:imagedata r:id="rId13" o:title=""/>
                </v:shape>
                <v:shape id="AutoShape 16" o:spid="_x0000_s1033" style="position:absolute;left:2522;top:919;width:3952;height:661;visibility:visible;mso-wrap-style:square;v-text-anchor:top" coordsize="3952,6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BV0mMIA&#10;AADbAAAADwAAAGRycy9kb3ducmV2LnhtbERPTWsCMRC9F/wPYYReimbbgy2rUbQoeJCWqojHYTNu&#10;VjeTJcmu23/fFAq9zeN9zmzR21p05EPlWMHzOANBXDhdcangeNiM3kCEiKyxdkwKvinAYj54mGGu&#10;3Z2/qNvHUqQQDjkqMDE2uZShMGQxjF1DnLiL8xZjgr6U2uM9hdtavmTZRFqsODUYbOjdUHHbt1aB&#10;b0+8fsLrZNl9rvpd9XE2rXNKPQ775RREpD7+i//cW53mv8LvL+kAOf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wFXSYwgAAANsAAAAPAAAAAAAAAAAAAAAAAJgCAABkcnMvZG93&#10;bnJldi54bWxQSwUGAAAAAAQABAD1AAAAhwMAAAAA&#10;" path="m,l3613,m,661r3951,e" filled="f" strokecolor="#202020" strokeweight=".15958mm">
                  <v:path arrowok="t" o:connecttype="custom" o:connectlocs="0,919;3613,919;0,1580;3951,1580" o:connectangles="0,0,0,0"/>
                </v:shape>
                <v:shape id="Text Box 15" o:spid="_x0000_s1034" type="#_x0000_t202" style="position:absolute;left:2522;top:394;width:623;height:2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0+uscQA&#10;AADbAAAADwAAAGRycy9kb3ducmV2LnhtbESPQWvCQBCF7wX/wzKCt7ppD6Kpq0ixIAilMT30OM2O&#10;yWJ2NmZXTf995yB4m+G9ee+b5XrwrbpSH11gAy/TDBRxFazj2sB3+fE8BxUTssU2MBn4owjr1ehp&#10;ibkNNy7oeki1khCOORpoUupyrWPVkMc4DR2xaMfQe0yy9rW2Pd4k3Lf6Nctm2qNjaWiwo/eGqtPh&#10;4g1sfrjYuvPn71dxLFxZLjLez07GTMbD5g1UoiE9zPfrnRV8gZVfZAC9+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tPrrHEAAAA2wAAAA8AAAAAAAAAAAAAAAAAmAIAAGRycy9k&#10;b3ducmV2LnhtbFBLBQYAAAAABAAEAPUAAACJAwAAAAA=&#10;" filled="f" stroked="f">
                  <v:textbox inset="0,0,0,0">
                    <w:txbxContent>
                      <w:p w:rsidR="00030A1C" w:rsidRDefault="00E802CD">
                        <w:pPr>
                          <w:spacing w:line="221" w:lineRule="exact"/>
                        </w:pPr>
                        <w:r>
                          <w:rPr>
                            <w:color w:val="212121"/>
                          </w:rPr>
                          <w:t>Name:</w:t>
                        </w:r>
                      </w:p>
                    </w:txbxContent>
                  </v:textbox>
                </v:shape>
                <v:shape id="Text Box 14" o:spid="_x0000_s1035" type="#_x0000_t202" style="position:absolute;left:2522;top:1055;width:1424;height:2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AMLKsEA&#10;AADbAAAADwAAAGRycy9kb3ducmV2LnhtbERPTYvCMBC9C/sfwix401QPol2jiKwgCGKtB4+zzdgG&#10;m0m3iVr/vREW9jaP9znzZWdrcafWG8cKRsMEBHHhtOFSwSnfDKYgfEDWWDsmBU/ysFx89OaYavfg&#10;jO7HUIoYwj5FBVUITSqlLyqy6IeuIY7cxbUWQ4RtKXWLjxhuazlOkom0aDg2VNjQuqLierxZBasz&#10;Z9/md/9zyC6ZyfNZwrvJVan+Z7f6AhGoC//iP/dWx/kzeP8SD5CL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QDCyrBAAAA2wAAAA8AAAAAAAAAAAAAAAAAmAIAAGRycy9kb3du&#10;cmV2LnhtbFBLBQYAAAAABAAEAPUAAACGAwAAAAA=&#10;" filled="f" stroked="f">
                  <v:textbox inset="0,0,0,0">
                    <w:txbxContent>
                      <w:p w:rsidR="00030A1C" w:rsidRDefault="00E802CD">
                        <w:pPr>
                          <w:spacing w:line="221" w:lineRule="exact"/>
                        </w:pPr>
                        <w:r>
                          <w:rPr>
                            <w:color w:val="212121"/>
                            <w:w w:val="105"/>
                          </w:rPr>
                          <w:t>Street Address:</w:t>
                        </w:r>
                      </w:p>
                    </w:txbxContent>
                  </v:textbox>
                </v:shape>
                <v:shape id="Text Box 13" o:spid="_x0000_s1036" type="#_x0000_t202" style="position:absolute;left:2522;top:1692;width:3516;height:15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1VoCsAA&#10;AADbAAAADwAAAGRycy9kb3ducmV2LnhtbERPTYvCMBC9C/sfwgjebKoH0a5RZFlhQRBrPexxthnb&#10;YDOpTVbrvzcHwePjfS/XvW3EjTpvHCuYJCkI4tJpw5WCU7Edz0H4gKyxcUwKHuRhvfoYLDHT7s45&#10;3Y6hEjGEfYYK6hDaTEpf1mTRJ64ljtzZdRZDhF0ldYf3GG4bOU3TmbRoODbU2NJXTeXl+G8VbH45&#10;/zbX/d8hP+emKBYp72YXpUbDfvMJIlAf3uKX+0crmMb18Uv8AXL1B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21VoCsAAAADbAAAADwAAAAAAAAAAAAAAAACYAgAAZHJzL2Rvd25y&#10;ZXYueG1sUEsFBgAAAAAEAAQA9QAAAIUDAAAAAA==&#10;" filled="f" stroked="f">
                  <v:textbox inset="0,0,0,0">
                    <w:txbxContent>
                      <w:p w:rsidR="00030A1C" w:rsidRDefault="00E802CD">
                        <w:pPr>
                          <w:tabs>
                            <w:tab w:val="left" w:pos="3448"/>
                          </w:tabs>
                          <w:spacing w:line="314" w:lineRule="auto"/>
                          <w:ind w:right="18"/>
                          <w:jc w:val="both"/>
                        </w:pPr>
                        <w:r>
                          <w:rPr>
                            <w:color w:val="212121"/>
                            <w:spacing w:val="-3"/>
                            <w:w w:val="105"/>
                          </w:rPr>
                          <w:t>City:</w:t>
                        </w:r>
                        <w:r>
                          <w:rPr>
                            <w:color w:val="212121"/>
                            <w:spacing w:val="-3"/>
                            <w:w w:val="105"/>
                            <w:u w:val="single" w:color="202020"/>
                          </w:rPr>
                          <w:tab/>
                        </w:r>
                        <w:r>
                          <w:rPr>
                            <w:color w:val="212121"/>
                            <w:w w:val="105"/>
                          </w:rPr>
                          <w:t xml:space="preserve"> </w:t>
                        </w:r>
                        <w:r>
                          <w:rPr>
                            <w:color w:val="212121"/>
                            <w:spacing w:val="-3"/>
                            <w:w w:val="105"/>
                          </w:rPr>
                          <w:t>State:</w:t>
                        </w:r>
                        <w:r>
                          <w:rPr>
                            <w:color w:val="212121"/>
                            <w:spacing w:val="-3"/>
                            <w:w w:val="105"/>
                            <w:u w:val="single" w:color="202020"/>
                          </w:rPr>
                          <w:tab/>
                        </w:r>
                        <w:r>
                          <w:rPr>
                            <w:color w:val="212121"/>
                            <w:w w:val="105"/>
                          </w:rPr>
                          <w:t xml:space="preserve"> </w:t>
                        </w:r>
                        <w:r>
                          <w:rPr>
                            <w:color w:val="212121"/>
                          </w:rPr>
                          <w:t>Zip</w:t>
                        </w:r>
                        <w:r>
                          <w:rPr>
                            <w:color w:val="212121"/>
                            <w:spacing w:val="-1"/>
                          </w:rPr>
                          <w:t xml:space="preserve"> </w:t>
                        </w:r>
                        <w:r>
                          <w:rPr>
                            <w:color w:val="212121"/>
                            <w:spacing w:val="-3"/>
                          </w:rPr>
                          <w:t>Code:</w:t>
                        </w:r>
                        <w:r>
                          <w:rPr>
                            <w:color w:val="212121"/>
                            <w:spacing w:val="1"/>
                          </w:rPr>
                          <w:t xml:space="preserve"> </w:t>
                        </w:r>
                        <w:r>
                          <w:rPr>
                            <w:color w:val="212121"/>
                            <w:u w:val="single" w:color="202020"/>
                          </w:rPr>
                          <w:t xml:space="preserve"> </w:t>
                        </w:r>
                        <w:r>
                          <w:rPr>
                            <w:color w:val="212121"/>
                            <w:u w:val="single" w:color="202020"/>
                          </w:rPr>
                          <w:tab/>
                        </w:r>
                        <w:r>
                          <w:rPr>
                            <w:color w:val="212121"/>
                            <w:w w:val="30"/>
                            <w:u w:val="single" w:color="202020"/>
                          </w:rPr>
                          <w:t xml:space="preserve"> </w:t>
                        </w:r>
                        <w:r>
                          <w:rPr>
                            <w:color w:val="212121"/>
                          </w:rPr>
                          <w:t xml:space="preserve"> </w:t>
                        </w:r>
                        <w:r>
                          <w:rPr>
                            <w:color w:val="212121"/>
                            <w:spacing w:val="-3"/>
                          </w:rPr>
                          <w:t xml:space="preserve">                                        </w:t>
                        </w:r>
                        <w:r>
                          <w:rPr>
                            <w:color w:val="212121"/>
                            <w:spacing w:val="4"/>
                          </w:rPr>
                          <w:t xml:space="preserve"> </w:t>
                        </w:r>
                        <w:r>
                          <w:rPr>
                            <w:color w:val="212121"/>
                            <w:spacing w:val="-3"/>
                            <w:w w:val="105"/>
                          </w:rPr>
                          <w:t>Phone</w:t>
                        </w:r>
                        <w:r>
                          <w:rPr>
                            <w:color w:val="212121"/>
                            <w:spacing w:val="41"/>
                            <w:w w:val="105"/>
                          </w:rPr>
                          <w:t xml:space="preserve"> </w:t>
                        </w:r>
                        <w:r>
                          <w:rPr>
                            <w:color w:val="212121"/>
                            <w:spacing w:val="-3"/>
                            <w:w w:val="105"/>
                          </w:rPr>
                          <w:t>Number:</w:t>
                        </w:r>
                        <w:r>
                          <w:rPr>
                            <w:color w:val="212121"/>
                            <w:spacing w:val="1"/>
                          </w:rPr>
                          <w:t xml:space="preserve"> </w:t>
                        </w:r>
                        <w:r>
                          <w:rPr>
                            <w:color w:val="212121"/>
                            <w:u w:val="single" w:color="202020"/>
                          </w:rPr>
                          <w:t xml:space="preserve"> </w:t>
                        </w:r>
                        <w:r>
                          <w:rPr>
                            <w:color w:val="212121"/>
                            <w:u w:val="single" w:color="202020"/>
                          </w:rPr>
                          <w:tab/>
                        </w:r>
                        <w:r>
                          <w:rPr>
                            <w:color w:val="212121"/>
                            <w:w w:val="52"/>
                            <w:u w:val="single" w:color="202020"/>
                          </w:rPr>
                          <w:t xml:space="preserve"> </w:t>
                        </w:r>
                      </w:p>
                      <w:p w:rsidR="00030A1C" w:rsidRDefault="00E802CD">
                        <w:pPr>
                          <w:spacing w:line="248" w:lineRule="exact"/>
                          <w:jc w:val="both"/>
                        </w:pPr>
                        <w:r>
                          <w:rPr>
                            <w:color w:val="212121"/>
                            <w:w w:val="105"/>
                          </w:rPr>
                          <w:t>Email Address:</w:t>
                        </w:r>
                      </w:p>
                    </w:txbxContent>
                  </v:textbox>
                </v:shape>
                <w10:wrap anchorx="page"/>
              </v:group>
            </w:pict>
          </mc:Fallback>
        </mc:AlternateContent>
      </w:r>
      <w:r>
        <w:rPr>
          <w:rFonts w:ascii="Calibri"/>
          <w:b/>
          <w:w w:val="125"/>
          <w:sz w:val="26"/>
        </w:rPr>
        <w:t>Become a Member:</w:t>
      </w:r>
    </w:p>
    <w:p w:rsidR="00030A1C" w:rsidRDefault="00E802CD">
      <w:pPr>
        <w:spacing w:before="70" w:line="285" w:lineRule="auto"/>
        <w:ind w:left="8385" w:right="1457" w:hanging="62"/>
        <w:jc w:val="center"/>
      </w:pPr>
      <w:r>
        <w:rPr>
          <w:b/>
          <w:color w:val="212121"/>
          <w:w w:val="105"/>
        </w:rPr>
        <w:t xml:space="preserve">Membership Levels: </w:t>
      </w:r>
      <w:r>
        <w:rPr>
          <w:color w:val="212121"/>
          <w:w w:val="105"/>
        </w:rPr>
        <w:t>Individual - $10 Family - $25 Individual Life - $100</w:t>
      </w:r>
    </w:p>
    <w:p w:rsidR="00030A1C" w:rsidRDefault="00030A1C">
      <w:pPr>
        <w:pStyle w:val="BodyText"/>
        <w:spacing w:before="11"/>
        <w:rPr>
          <w:sz w:val="22"/>
        </w:rPr>
      </w:pPr>
    </w:p>
    <w:p w:rsidR="00030A1C" w:rsidRDefault="00E802CD">
      <w:pPr>
        <w:pStyle w:val="Heading3"/>
        <w:spacing w:before="108" w:line="285" w:lineRule="auto"/>
        <w:ind w:firstLine="788"/>
      </w:pPr>
      <w:r>
        <w:rPr>
          <w:color w:val="212121"/>
          <w:w w:val="110"/>
        </w:rPr>
        <w:t>Make check payable to: Blacklick Creek Watershed Association</w:t>
      </w:r>
    </w:p>
    <w:p w:rsidR="00030A1C" w:rsidRDefault="00E802CD">
      <w:pPr>
        <w:spacing w:line="285" w:lineRule="auto"/>
        <w:ind w:left="8373" w:right="1434" w:firstLine="234"/>
      </w:pPr>
      <w:r>
        <w:rPr>
          <w:color w:val="212121"/>
          <w:w w:val="110"/>
        </w:rPr>
        <w:t>297 Sarah Street Homer</w:t>
      </w:r>
      <w:r>
        <w:rPr>
          <w:color w:val="212121"/>
          <w:spacing w:val="-34"/>
          <w:w w:val="110"/>
        </w:rPr>
        <w:t xml:space="preserve"> </w:t>
      </w:r>
      <w:r>
        <w:rPr>
          <w:color w:val="212121"/>
          <w:w w:val="110"/>
        </w:rPr>
        <w:t>City</w:t>
      </w:r>
      <w:r>
        <w:rPr>
          <w:color w:val="212121"/>
          <w:spacing w:val="-34"/>
          <w:w w:val="110"/>
        </w:rPr>
        <w:t xml:space="preserve"> </w:t>
      </w:r>
      <w:r>
        <w:rPr>
          <w:color w:val="212121"/>
          <w:w w:val="110"/>
        </w:rPr>
        <w:t>PA</w:t>
      </w:r>
      <w:r>
        <w:rPr>
          <w:color w:val="212121"/>
          <w:spacing w:val="-34"/>
          <w:w w:val="110"/>
        </w:rPr>
        <w:t xml:space="preserve"> </w:t>
      </w:r>
      <w:r>
        <w:rPr>
          <w:color w:val="212121"/>
          <w:w w:val="110"/>
        </w:rPr>
        <w:t>15748</w:t>
      </w:r>
    </w:p>
    <w:p w:rsidR="00030A1C" w:rsidRDefault="00E802CD">
      <w:pPr>
        <w:pStyle w:val="BodyText"/>
        <w:spacing w:before="6"/>
        <w:rPr>
          <w:sz w:val="22"/>
        </w:rPr>
      </w:pPr>
      <w:r>
        <w:rPr>
          <w:noProof/>
        </w:rPr>
        <mc:AlternateContent>
          <mc:Choice Requires="wps">
            <w:drawing>
              <wp:anchor distT="0" distB="0" distL="0" distR="0" simplePos="0" relativeHeight="251660288" behindDoc="1" locked="0" layoutInCell="1" allowOverlap="1">
                <wp:simplePos x="0" y="0"/>
                <wp:positionH relativeFrom="page">
                  <wp:posOffset>1601470</wp:posOffset>
                </wp:positionH>
                <wp:positionV relativeFrom="paragraph">
                  <wp:posOffset>192405</wp:posOffset>
                </wp:positionV>
                <wp:extent cx="2508885" cy="0"/>
                <wp:effectExtent l="10795" t="12065" r="13970" b="6985"/>
                <wp:wrapTopAndBottom/>
                <wp:docPr id="14"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08885" cy="0"/>
                        </a:xfrm>
                        <a:prstGeom prst="line">
                          <a:avLst/>
                        </a:prstGeom>
                        <a:noFill/>
                        <a:ln w="5745">
                          <a:solidFill>
                            <a:srgbClr val="20202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7230756B" id="Line 11" o:spid="_x0000_s1026" style="position:absolute;z-index:-2516561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26.1pt,15.15pt" to="323.65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" strokecolor="#202020" strokeweight=".15958mm">
                <w10:wrap type="topAndBottom" anchorx="page"/>
              </v:line>
            </w:pict>
          </mc:Fallback>
        </mc:AlternateContent>
      </w:r>
    </w:p>
    <w:p w:rsidR="00E01B4D" w:rsidRDefault="00E01B4D">
      <w:pPr>
        <w:rPr>
          <w:sz w:val="20"/>
          <w:szCs w:val="20"/>
        </w:rPr>
      </w:pPr>
      <w:r>
        <w:br w:type="page"/>
      </w:r>
    </w:p>
    <w:p w:rsidR="00030A1C" w:rsidRDefault="00E802CD">
      <w:pPr>
        <w:pStyle w:val="BodyText"/>
        <w:ind w:left="661"/>
      </w:pPr>
      <w:r>
        <w:rPr>
          <w:noProof/>
        </w:rPr>
        <w:lastRenderedPageBreak/>
        <mc:AlternateContent>
          <mc:Choice Requires="wps">
            <w:drawing>
              <wp:inline distT="0" distB="0" distL="0" distR="0">
                <wp:extent cx="6729095" cy="324485"/>
                <wp:effectExtent l="635" t="0" r="4445" b="0"/>
                <wp:docPr id="13"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29095" cy="324485"/>
                        </a:xfrm>
                        <a:prstGeom prst="rect">
                          <a:avLst/>
                        </a:prstGeom>
                        <a:solidFill>
                          <a:srgbClr val="8DE352"/>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30A1C" w:rsidRDefault="00305574">
                            <w:pPr>
                              <w:pStyle w:val="BodyText"/>
                              <w:spacing w:before="112"/>
                              <w:ind w:left="328"/>
                            </w:pPr>
                            <w:r>
                              <w:rPr>
                                <w:rFonts w:ascii="Arial" w:hAnsi="Arial"/>
                                <w:color w:val="464544"/>
                                <w:w w:val="105"/>
                              </w:rPr>
                              <w:t>SUMMER</w:t>
                            </w:r>
                            <w:r w:rsidR="00EF51F4">
                              <w:rPr>
                                <w:rFonts w:ascii="Arial" w:hAnsi="Arial"/>
                                <w:color w:val="464544"/>
                                <w:w w:val="105"/>
                              </w:rPr>
                              <w:t xml:space="preserve"> 2022</w:t>
                            </w:r>
                            <w:r w:rsidR="00E802CD">
                              <w:rPr>
                                <w:rFonts w:ascii="Arial" w:hAnsi="Arial"/>
                                <w:color w:val="464544"/>
                                <w:w w:val="105"/>
                              </w:rPr>
                              <w:t xml:space="preserve"> </w:t>
                            </w:r>
                            <w:r w:rsidR="00E802CD">
                              <w:rPr>
                                <w:color w:val="464544"/>
                                <w:w w:val="105"/>
                              </w:rPr>
                              <w:t>• BCWA NEWSLETTER</w:t>
                            </w:r>
                          </w:p>
                        </w:txbxContent>
                      </wps:txbx>
                      <wps:bodyPr rot="0" vert="horz" wrap="square" lIns="0" tIns="0" rIns="0" bIns="0" anchor="t" anchorCtr="0" upright="1">
                        <a:noAutofit/>
                      </wps:bodyPr>
                    </wps:wsp>
                  </a:graphicData>
                </a:graphic>
              </wp:inline>
            </w:drawing>
          </mc:Choice>
          <mc:Fallback>
            <w:pict>
              <v:shape id="Text Box 10" o:spid="_x0000_s1037" type="#_x0000_t202" style="width:529.85pt;height:25.5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" fillcolor="#8de352" stroked="f">
                <v:textbox inset="0,0,0,0">
                  <w:txbxContent>
                    <w:p w:rsidR="00030A1C" w:rsidRDefault="00305574">
                      <w:pPr>
                        <w:pStyle w:val="BodyText"/>
                        <w:spacing w:before="112"/>
                        <w:ind w:left="328"/>
                      </w:pPr>
                      <w:r>
                        <w:rPr>
                          <w:rFonts w:ascii="Arial" w:hAnsi="Arial"/>
                          <w:color w:val="464544"/>
                          <w:w w:val="105"/>
                        </w:rPr>
                        <w:t>SUMMER</w:t>
                      </w:r>
                      <w:r w:rsidR="00EF51F4">
                        <w:rPr>
                          <w:rFonts w:ascii="Arial" w:hAnsi="Arial"/>
                          <w:color w:val="464544"/>
                          <w:w w:val="105"/>
                        </w:rPr>
                        <w:t xml:space="preserve"> 2022</w:t>
                      </w:r>
                      <w:r w:rsidR="00E802CD">
                        <w:rPr>
                          <w:rFonts w:ascii="Arial" w:hAnsi="Arial"/>
                          <w:color w:val="464544"/>
                          <w:w w:val="105"/>
                        </w:rPr>
                        <w:t xml:space="preserve"> </w:t>
                      </w:r>
                      <w:r w:rsidR="00E802CD">
                        <w:rPr>
                          <w:color w:val="464544"/>
                          <w:w w:val="105"/>
                        </w:rPr>
                        <w:t>• BCWA NEWSLETTER</w:t>
                      </w:r>
                    </w:p>
                  </w:txbxContent>
                </v:textbox>
                <w10:anchorlock/>
              </v:shape>
            </w:pict>
          </mc:Fallback>
        </mc:AlternateContent>
      </w:r>
    </w:p>
    <w:p w:rsidR="00030A1C" w:rsidRDefault="003B7EC6" w:rsidP="003B7EC6">
      <w:pPr>
        <w:spacing w:before="161"/>
        <w:ind w:left="630"/>
        <w:rPr>
          <w:rFonts w:ascii="Calibri" w:hAnsi="Calibri" w:cs="Calibri"/>
          <w:b/>
          <w:color w:val="464544"/>
          <w:sz w:val="28"/>
          <w:szCs w:val="28"/>
        </w:rPr>
      </w:pPr>
      <w:r>
        <w:rPr>
          <w:rFonts w:ascii="Calibri" w:hAnsi="Calibri" w:cs="Calibri"/>
          <w:b/>
          <w:color w:val="464544"/>
          <w:sz w:val="28"/>
          <w:szCs w:val="28"/>
        </w:rPr>
        <w:t xml:space="preserve">YELLOW CREEK </w:t>
      </w:r>
      <w:r w:rsidR="00ED7497">
        <w:rPr>
          <w:rFonts w:ascii="Calibri" w:hAnsi="Calibri" w:cs="Calibri"/>
          <w:b/>
          <w:color w:val="464544"/>
          <w:sz w:val="28"/>
          <w:szCs w:val="28"/>
        </w:rPr>
        <w:t>ASSESSMENT</w:t>
      </w:r>
      <w:r w:rsidR="002E5C90">
        <w:rPr>
          <w:rFonts w:ascii="Calibri" w:hAnsi="Calibri" w:cs="Calibri"/>
          <w:b/>
          <w:color w:val="464544"/>
          <w:sz w:val="28"/>
          <w:szCs w:val="28"/>
        </w:rPr>
        <w:t xml:space="preserve"> SUMMARY</w:t>
      </w:r>
    </w:p>
    <w:p w:rsidR="003B7EC6" w:rsidRDefault="003B7EC6" w:rsidP="003B7EC6">
      <w:pPr>
        <w:ind w:left="630" w:right="660"/>
      </w:pPr>
    </w:p>
    <w:p w:rsidR="002E5C90" w:rsidRDefault="002E5C90" w:rsidP="003B7EC6">
      <w:pPr>
        <w:ind w:left="630" w:right="660"/>
      </w:pPr>
      <w:r>
        <w:t>The Hedin Environmental group completed their report which was intended to update the 2005 Blacklick Creek Watershed Assessment Restoration Plan.  This report included updates and details the mine drainage pollution sources in the Yellow Creek watershed, Indiana County, PA.  It includes data from four mass balancing sampling efforts from November 2019 to May 2021 and monthly discharge monitoring from November 2020 to May 2021.</w:t>
      </w:r>
    </w:p>
    <w:p w:rsidR="002E5C90" w:rsidRDefault="002E5C90" w:rsidP="003B7EC6">
      <w:pPr>
        <w:ind w:left="630" w:right="660"/>
      </w:pPr>
    </w:p>
    <w:p w:rsidR="002E5C90" w:rsidRDefault="002E5C90" w:rsidP="003B7EC6">
      <w:pPr>
        <w:ind w:left="630" w:right="660"/>
      </w:pPr>
      <w:r>
        <w:t>The report finds that the Yellow Creek is generally of good quality and able to assimilate many minor sources of mine drainage from its headwaters to about 1 mile from its mouth.  At the 1-mile mark, the stream flows by the Lucerne refuse pile.  This pile significantly degrades Yellow Creek to its mouth and confluence with Two Lick Creek.  The source of this pollution is likely polluted groundwater.</w:t>
      </w:r>
    </w:p>
    <w:p w:rsidR="002E5C90" w:rsidRDefault="002E5C90" w:rsidP="003B7EC6">
      <w:pPr>
        <w:ind w:left="630" w:right="660"/>
      </w:pPr>
    </w:p>
    <w:p w:rsidR="003B7EC6" w:rsidRDefault="002E5C90" w:rsidP="003B7EC6">
      <w:pPr>
        <w:ind w:left="630" w:right="660"/>
      </w:pPr>
      <w:r>
        <w:t>As of 2021, the Lucerne refuse pile is being mined for burnable coal and reclaimed.  Unfortunately, since the reclamation started in 1997, there is no evidence of water quality improvement in Yellow Creek.</w:t>
      </w:r>
    </w:p>
    <w:p w:rsidR="002E5C90" w:rsidRDefault="002E5C90" w:rsidP="003B7EC6">
      <w:pPr>
        <w:ind w:left="630" w:right="660"/>
      </w:pPr>
    </w:p>
    <w:p w:rsidR="002E5C90" w:rsidRDefault="002E5C90" w:rsidP="003B7EC6">
      <w:pPr>
        <w:ind w:left="630" w:right="660"/>
      </w:pPr>
      <w:r>
        <w:t>This reort details and contextualizes the results of the mass balance and discharge sampling and offers recommendations to improve water quality.</w:t>
      </w:r>
    </w:p>
    <w:p w:rsidR="002E5C90" w:rsidRDefault="002E5C90" w:rsidP="003B7EC6">
      <w:pPr>
        <w:ind w:left="630" w:right="660"/>
      </w:pPr>
    </w:p>
    <w:p w:rsidR="002E5C90" w:rsidRDefault="002E5C90" w:rsidP="002E5C90">
      <w:pPr>
        <w:shd w:val="clear" w:color="auto" w:fill="FFFFFF"/>
        <w:ind w:firstLine="630"/>
        <w:rPr>
          <w:b/>
          <w:bCs/>
          <w:color w:val="222222"/>
          <w:sz w:val="28"/>
          <w:szCs w:val="28"/>
        </w:rPr>
      </w:pPr>
    </w:p>
    <w:p w:rsidR="002E5C90" w:rsidRPr="00ED7497" w:rsidRDefault="002E5C90" w:rsidP="002E5C90">
      <w:pPr>
        <w:shd w:val="clear" w:color="auto" w:fill="FFFFFF"/>
        <w:ind w:firstLine="630"/>
        <w:rPr>
          <w:b/>
          <w:bCs/>
          <w:color w:val="222222"/>
          <w:sz w:val="28"/>
          <w:szCs w:val="28"/>
        </w:rPr>
      </w:pPr>
      <w:r w:rsidRPr="000C77C1">
        <w:rPr>
          <w:b/>
          <w:bCs/>
          <w:color w:val="222222"/>
          <w:sz w:val="28"/>
          <w:szCs w:val="28"/>
        </w:rPr>
        <w:t>BLACKLICK CREEK TREATMENT PLANT</w:t>
      </w:r>
    </w:p>
    <w:p w:rsidR="002E5C90" w:rsidRPr="000C77C1" w:rsidRDefault="002E5C90" w:rsidP="002E5C90">
      <w:pPr>
        <w:shd w:val="clear" w:color="auto" w:fill="FFFFFF"/>
        <w:rPr>
          <w:color w:val="222222"/>
        </w:rPr>
      </w:pPr>
    </w:p>
    <w:p w:rsidR="002E5C90" w:rsidRPr="000C77C1" w:rsidRDefault="002E5C90" w:rsidP="002E5C90">
      <w:pPr>
        <w:shd w:val="clear" w:color="auto" w:fill="FFFFFF"/>
        <w:ind w:left="720"/>
        <w:rPr>
          <w:color w:val="222222"/>
        </w:rPr>
      </w:pPr>
      <w:r w:rsidRPr="000C77C1">
        <w:rPr>
          <w:color w:val="222222"/>
        </w:rPr>
        <w:t>The Blacklick Creek (Wehrum) treatment project will be located in Blacklick Township, Cambria County and Buffington and East Wheatfield Townships, Indiana County.  The entire project area is approximately 35 acres – 28 acres of which will be previously reclaimed abandoned mine lands (AML) – and includes the conveyance system, extraction and injection wells, sludge injection wells, and treatment facility.</w:t>
      </w:r>
    </w:p>
    <w:p w:rsidR="002E5C90" w:rsidRDefault="002E5C90" w:rsidP="002E5C90">
      <w:pPr>
        <w:shd w:val="clear" w:color="auto" w:fill="FFFFFF"/>
        <w:ind w:left="720"/>
        <w:rPr>
          <w:color w:val="222222"/>
        </w:rPr>
      </w:pPr>
      <w:r w:rsidRPr="000C77C1">
        <w:rPr>
          <w:color w:val="222222"/>
        </w:rPr>
        <w:t>The goal of this project is to control and treat three major sources of abandoned mine drainage (AMD) into Blacklick Creek watershed and restore approximately 25 miles of watershed into a viable fishery to the confluence of Two Lick Creek.  The three major sources of AMD that will be treated at the Blacklick Creek treatment facility are the Commercial No. 16 (Red Mill), Viton No. 6, and Wehrum Shaft.  These mine water discharges will be gravity drained into adjacent mine pools prior to conveyance to the treatment plant or pumped and conveyed directly to the treatment plant that will be located in Buffington Township, Indiana County.</w:t>
      </w:r>
    </w:p>
    <w:p w:rsidR="002E5C90" w:rsidRPr="000C77C1" w:rsidRDefault="002E5C90" w:rsidP="002E5C90">
      <w:pPr>
        <w:shd w:val="clear" w:color="auto" w:fill="FFFFFF"/>
        <w:ind w:left="720"/>
        <w:rPr>
          <w:color w:val="222222"/>
        </w:rPr>
      </w:pPr>
    </w:p>
    <w:p w:rsidR="002E5C90" w:rsidRPr="000C77C1" w:rsidRDefault="002E5C90" w:rsidP="002E5C90">
      <w:pPr>
        <w:shd w:val="clear" w:color="auto" w:fill="FFFFFF"/>
        <w:ind w:left="720"/>
        <w:rPr>
          <w:color w:val="222222"/>
        </w:rPr>
      </w:pPr>
      <w:r w:rsidRPr="000C77C1">
        <w:rPr>
          <w:color w:val="222222"/>
        </w:rPr>
        <w:t xml:space="preserve">In April 2022, DEP awarded the $26,158,499.00 contract to HRI, Inc.  Notice To Proceed was issued on June 1, 2022 and a pre-construction meeting </w:t>
      </w:r>
      <w:r w:rsidR="00156615">
        <w:rPr>
          <w:color w:val="222222"/>
        </w:rPr>
        <w:t>was</w:t>
      </w:r>
      <w:r w:rsidRPr="000C77C1">
        <w:rPr>
          <w:color w:val="222222"/>
        </w:rPr>
        <w:t xml:space="preserve"> scheduled for June 15, 2022.  Funding comes from the federal Abandoned Mine Land Economic Revitalization (AMLER) program, AMD Abatement and Treatment fund, and appropriated capital budget funds.  DEP anticipates the project taking approximately three years to complete and estimates that once fully operational, the facility will be able to treat 7.2 million gallons per day prior to discharging the treated water into the main stem of Blacklick Creek.</w:t>
      </w:r>
    </w:p>
    <w:p w:rsidR="002E5C90" w:rsidRDefault="002E5C90" w:rsidP="002E5C90">
      <w:pPr>
        <w:shd w:val="clear" w:color="auto" w:fill="FFFFFF"/>
        <w:ind w:left="720"/>
        <w:rPr>
          <w:color w:val="222222"/>
        </w:rPr>
      </w:pPr>
      <w:r w:rsidRPr="000C77C1">
        <w:rPr>
          <w:color w:val="222222"/>
        </w:rPr>
        <w:t>The treatment facility is much more complex than passive treatment systems, but can treat significantly more AMD.  Blacklick Creek treatment facility will incorporate a flow equalization, clarifier, reactor and sludge-holding basins/tanks together with sludge recirculating technology.  Active chemical treatment is anticipated to consist of pre-aeration, hydrated lime, peroxide or other appropriate treatment chemicals.  Stabilized inorganic precipitants generated during treatment are anticipated to be pumped to a portion of the Wehrum Mine.</w:t>
      </w:r>
    </w:p>
    <w:p w:rsidR="002E5C90" w:rsidRPr="000C77C1" w:rsidRDefault="002E5C90" w:rsidP="002E5C90">
      <w:pPr>
        <w:shd w:val="clear" w:color="auto" w:fill="FFFFFF"/>
        <w:ind w:left="720"/>
        <w:rPr>
          <w:color w:val="222222"/>
        </w:rPr>
      </w:pPr>
    </w:p>
    <w:p w:rsidR="002E5C90" w:rsidRPr="000C77C1" w:rsidRDefault="002E5C90" w:rsidP="002E5C90">
      <w:pPr>
        <w:shd w:val="clear" w:color="auto" w:fill="FFFFFF"/>
        <w:ind w:left="720"/>
        <w:rPr>
          <w:color w:val="222222"/>
        </w:rPr>
      </w:pPr>
      <w:r w:rsidRPr="000C77C1">
        <w:rPr>
          <w:color w:val="222222"/>
        </w:rPr>
        <w:t>You can find information on how the Pennsylvania Department of Environmental Protection addresses AMD, photos and videos of treatment facilities, and more on how active treatment plants work on DEP’s blog post </w:t>
      </w:r>
      <w:hyperlink r:id="rId14" w:tgtFrame="_blank" w:history="1">
        <w:r w:rsidRPr="000C77C1">
          <w:rPr>
            <w:color w:val="1155CC"/>
            <w:u w:val="single"/>
          </w:rPr>
          <w:t>“Acid Mine Drainage Treatment Facilities – Reversing Hundreds Of Years Of Pollution To Bring Pennsylvania’s Streams And Rivers Back To Life.”</w:t>
        </w:r>
      </w:hyperlink>
    </w:p>
    <w:p w:rsidR="002E5C90" w:rsidRPr="000C77C1" w:rsidRDefault="002E5C90" w:rsidP="002E5C90">
      <w:pPr>
        <w:shd w:val="clear" w:color="auto" w:fill="FFFFFF"/>
        <w:ind w:left="720"/>
        <w:rPr>
          <w:color w:val="222222"/>
        </w:rPr>
      </w:pPr>
      <w:r w:rsidRPr="000C77C1">
        <w:rPr>
          <w:color w:val="222222"/>
        </w:rPr>
        <w:t>Additional resources are available on DEP’s website:</w:t>
      </w:r>
    </w:p>
    <w:p w:rsidR="002E5C90" w:rsidRPr="000C77C1" w:rsidRDefault="002E5C90" w:rsidP="002E5C90">
      <w:pPr>
        <w:shd w:val="clear" w:color="auto" w:fill="FFFFFF"/>
        <w:ind w:left="1440"/>
        <w:rPr>
          <w:color w:val="222222"/>
        </w:rPr>
      </w:pPr>
      <w:r w:rsidRPr="000C77C1">
        <w:rPr>
          <w:color w:val="222222"/>
        </w:rPr>
        <w:t>·        </w:t>
      </w:r>
      <w:hyperlink w:tgtFrame="_blank" w:history="1">
        <w:r w:rsidRPr="000C77C1">
          <w:rPr>
            <w:color w:val="1155CC"/>
            <w:u w:val="single"/>
          </w:rPr>
          <w:t>Acid Mine Drainage (AMD) Set-Aside Program</w:t>
        </w:r>
      </w:hyperlink>
    </w:p>
    <w:p w:rsidR="002E5C90" w:rsidRPr="000C77C1" w:rsidRDefault="002E5C90" w:rsidP="002E5C90">
      <w:pPr>
        <w:shd w:val="clear" w:color="auto" w:fill="FFFFFF"/>
        <w:ind w:left="1440"/>
        <w:rPr>
          <w:color w:val="222222"/>
        </w:rPr>
      </w:pPr>
      <w:r w:rsidRPr="000C77C1">
        <w:rPr>
          <w:color w:val="222222"/>
        </w:rPr>
        <w:t>·        </w:t>
      </w:r>
      <w:hyperlink r:id="rId15" w:tgtFrame="_blank" w:history="1">
        <w:r w:rsidRPr="000C77C1">
          <w:rPr>
            <w:color w:val="1155CC"/>
            <w:u w:val="single"/>
          </w:rPr>
          <w:t>Program Accomplishments</w:t>
        </w:r>
      </w:hyperlink>
    </w:p>
    <w:p w:rsidR="002E5C90" w:rsidRPr="000C77C1" w:rsidRDefault="002E5C90" w:rsidP="002E5C90">
      <w:pPr>
        <w:shd w:val="clear" w:color="auto" w:fill="FFFFFF"/>
        <w:ind w:left="1440"/>
        <w:rPr>
          <w:color w:val="222222"/>
        </w:rPr>
      </w:pPr>
      <w:r w:rsidRPr="000C77C1">
        <w:rPr>
          <w:color w:val="222222"/>
        </w:rPr>
        <w:t>·        </w:t>
      </w:r>
      <w:hyperlink r:id="rId16" w:tgtFrame="_blank" w:history="1">
        <w:r w:rsidRPr="000C77C1">
          <w:rPr>
            <w:color w:val="1155CC"/>
            <w:u w:val="single"/>
          </w:rPr>
          <w:t>Publications</w:t>
        </w:r>
      </w:hyperlink>
    </w:p>
    <w:p w:rsidR="002E5C90" w:rsidRDefault="002E5C90" w:rsidP="002E5C90">
      <w:pPr>
        <w:shd w:val="clear" w:color="auto" w:fill="FFFFFF"/>
        <w:ind w:firstLine="630"/>
        <w:rPr>
          <w:b/>
          <w:bCs/>
          <w:color w:val="222222"/>
          <w:sz w:val="28"/>
          <w:szCs w:val="28"/>
        </w:rPr>
      </w:pPr>
    </w:p>
    <w:p w:rsidR="002E5C90" w:rsidRDefault="002E5C90" w:rsidP="002E5C90">
      <w:pPr>
        <w:shd w:val="clear" w:color="auto" w:fill="FFFFFF"/>
        <w:ind w:firstLine="630"/>
        <w:rPr>
          <w:b/>
          <w:bCs/>
          <w:color w:val="222222"/>
          <w:sz w:val="28"/>
          <w:szCs w:val="28"/>
        </w:rPr>
      </w:pPr>
    </w:p>
    <w:p w:rsidR="002E5C90" w:rsidRDefault="002E5C90" w:rsidP="003B7EC6">
      <w:pPr>
        <w:ind w:left="630" w:right="660"/>
      </w:pPr>
    </w:p>
    <w:p w:rsidR="002E5C90" w:rsidRDefault="002E5C90" w:rsidP="003B7EC6">
      <w:pPr>
        <w:ind w:left="630" w:right="660"/>
      </w:pPr>
    </w:p>
    <w:p w:rsidR="00030A1C" w:rsidRDefault="00030A1C" w:rsidP="003B6615">
      <w:pPr>
        <w:pStyle w:val="BodyText"/>
        <w:spacing w:before="8"/>
        <w:ind w:left="720"/>
        <w:rPr>
          <w:rFonts w:ascii="Palatino Linotype"/>
          <w:sz w:val="25"/>
        </w:rPr>
      </w:pPr>
    </w:p>
    <w:p w:rsidR="00030A1C" w:rsidRDefault="00030A1C">
      <w:pPr>
        <w:rPr>
          <w:rFonts w:ascii="Palatino Linotype"/>
          <w:sz w:val="25"/>
        </w:rPr>
        <w:sectPr w:rsidR="00030A1C">
          <w:pgSz w:w="11910" w:h="16840"/>
          <w:pgMar w:top="720" w:right="0" w:bottom="280" w:left="0" w:header="720" w:footer="720" w:gutter="0"/>
          <w:cols w:space="720"/>
        </w:sectPr>
      </w:pPr>
    </w:p>
    <w:p w:rsidR="00030A1C" w:rsidRDefault="00E802CD">
      <w:pPr>
        <w:pStyle w:val="BodyText"/>
        <w:ind w:left="646"/>
        <w:rPr>
          <w:rFonts w:ascii="Palatino Linotype"/>
        </w:rPr>
      </w:pPr>
      <w:r>
        <w:rPr>
          <w:rFonts w:ascii="Palatino Linotype"/>
          <w:noProof/>
        </w:rPr>
        <w:lastRenderedPageBreak/>
        <mc:AlternateContent>
          <mc:Choice Requires="wps">
            <w:drawing>
              <wp:anchor distT="0" distB="0" distL="114300" distR="114300" simplePos="0" relativeHeight="251668480" behindDoc="0" locked="0" layoutInCell="1" allowOverlap="1">
                <wp:simplePos x="0" y="0"/>
                <wp:positionH relativeFrom="column">
                  <wp:posOffset>-38100</wp:posOffset>
                </wp:positionH>
                <wp:positionV relativeFrom="paragraph">
                  <wp:posOffset>0</wp:posOffset>
                </wp:positionV>
                <wp:extent cx="6686550" cy="267335"/>
                <wp:effectExtent l="0" t="0" r="0" b="0"/>
                <wp:wrapSquare wrapText="bothSides"/>
                <wp:docPr id="8"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86550" cy="267335"/>
                        </a:xfrm>
                        <a:prstGeom prst="rect">
                          <a:avLst/>
                        </a:prstGeom>
                        <a:solidFill>
                          <a:srgbClr val="8DE352"/>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30A1C" w:rsidRDefault="00305574">
                            <w:pPr>
                              <w:pStyle w:val="BodyText"/>
                              <w:spacing w:before="112"/>
                              <w:ind w:left="328"/>
                            </w:pPr>
                            <w:r>
                              <w:rPr>
                                <w:rFonts w:ascii="Arial" w:hAnsi="Arial"/>
                                <w:color w:val="464544"/>
                              </w:rPr>
                              <w:t>SUMMER</w:t>
                            </w:r>
                            <w:r w:rsidR="00EF51F4">
                              <w:rPr>
                                <w:rFonts w:ascii="Arial" w:hAnsi="Arial"/>
                                <w:color w:val="464544"/>
                              </w:rPr>
                              <w:t xml:space="preserve"> 2022</w:t>
                            </w:r>
                            <w:r w:rsidR="00E802CD">
                              <w:rPr>
                                <w:rFonts w:ascii="Arial" w:hAnsi="Arial"/>
                                <w:color w:val="464544"/>
                              </w:rPr>
                              <w:t xml:space="preserve"> </w:t>
                            </w:r>
                            <w:r w:rsidR="00E802CD">
                              <w:rPr>
                                <w:color w:val="464544"/>
                              </w:rPr>
                              <w:t>• BCWA NEWSLETTER</w:t>
                            </w:r>
                          </w:p>
                        </w:txbxContent>
                      </wps:txbx>
                      <wps:bodyPr rot="0" vert="horz" wrap="square" lIns="0" tIns="0" rIns="0" bIns="0" anchor="t" anchorCtr="0" upright="1">
                        <a:noAutofit/>
                      </wps:bodyPr>
                    </wps:wsp>
                  </a:graphicData>
                </a:graphic>
                <wp14:sizeRelH relativeFrom="margin">
                  <wp14:pctWidth>0</wp14:pctWidth>
                </wp14:sizeRelH>
              </wp:anchor>
            </w:drawing>
          </mc:Choice>
          <mc:Fallback>
            <w:pict>
              <v:shape id="Text Box 5" o:spid="_x0000_s1038" type="#_x0000_t202" style="position:absolute;left:0;text-align:left;margin-left:-3pt;margin-top:0;width:526.5pt;height:21.05pt;z-index:2516684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" fillcolor="#8de352" stroked="f">
                <v:textbox inset="0,0,0,0">
                  <w:txbxContent>
                    <w:p w:rsidR="00030A1C" w:rsidRDefault="00305574">
                      <w:pPr>
                        <w:pStyle w:val="BodyText"/>
                        <w:spacing w:before="112"/>
                        <w:ind w:left="328"/>
                      </w:pPr>
                      <w:r>
                        <w:rPr>
                          <w:rFonts w:ascii="Arial" w:hAnsi="Arial"/>
                          <w:color w:val="464544"/>
                        </w:rPr>
                        <w:t>SUMMER</w:t>
                      </w:r>
                      <w:r w:rsidR="00EF51F4">
                        <w:rPr>
                          <w:rFonts w:ascii="Arial" w:hAnsi="Arial"/>
                          <w:color w:val="464544"/>
                        </w:rPr>
                        <w:t xml:space="preserve"> 2022</w:t>
                      </w:r>
                      <w:r w:rsidR="00E802CD">
                        <w:rPr>
                          <w:rFonts w:ascii="Arial" w:hAnsi="Arial"/>
                          <w:color w:val="464544"/>
                        </w:rPr>
                        <w:t xml:space="preserve"> </w:t>
                      </w:r>
                      <w:r w:rsidR="00E802CD">
                        <w:rPr>
                          <w:color w:val="464544"/>
                        </w:rPr>
                        <w:t>• BCWA NEWSLETTER</w:t>
                      </w:r>
                    </w:p>
                  </w:txbxContent>
                </v:textbox>
                <w10:wrap type="square"/>
              </v:shape>
            </w:pict>
          </mc:Fallback>
        </mc:AlternateContent>
      </w:r>
    </w:p>
    <w:p w:rsidR="00A35399" w:rsidRPr="00A35399" w:rsidRDefault="00A35399" w:rsidP="00A35399">
      <w:pPr>
        <w:tabs>
          <w:tab w:val="left" w:pos="5591"/>
        </w:tabs>
        <w:spacing w:before="20" w:line="390" w:lineRule="exact"/>
        <w:ind w:left="144"/>
        <w:rPr>
          <w:rFonts w:ascii="Calibri" w:eastAsia="Calibri" w:hAnsi="Calibri" w:cs="Calibri"/>
          <w:b/>
          <w:i/>
          <w:sz w:val="24"/>
          <w:lang w:bidi="en-US"/>
        </w:rPr>
      </w:pPr>
      <w:r w:rsidRPr="00A35399">
        <w:rPr>
          <w:rFonts w:ascii="Calibri" w:eastAsia="Calibri" w:hAnsi="Calibri" w:cs="Calibri"/>
          <w:b/>
          <w:sz w:val="32"/>
          <w:u w:val="thick"/>
          <w:lang w:bidi="en-US"/>
        </w:rPr>
        <w:t>Richards Passive</w:t>
      </w:r>
      <w:r w:rsidRPr="00A35399">
        <w:rPr>
          <w:rFonts w:ascii="Calibri" w:eastAsia="Calibri" w:hAnsi="Calibri" w:cs="Calibri"/>
          <w:b/>
          <w:spacing w:val="-5"/>
          <w:sz w:val="32"/>
          <w:u w:val="thick"/>
          <w:lang w:bidi="en-US"/>
        </w:rPr>
        <w:t xml:space="preserve"> </w:t>
      </w:r>
      <w:r w:rsidRPr="00A35399">
        <w:rPr>
          <w:rFonts w:ascii="Calibri" w:eastAsia="Calibri" w:hAnsi="Calibri" w:cs="Calibri"/>
          <w:b/>
          <w:sz w:val="32"/>
          <w:u w:val="thick"/>
          <w:lang w:bidi="en-US"/>
        </w:rPr>
        <w:t>System</w:t>
      </w:r>
      <w:r w:rsidRPr="00A35399">
        <w:rPr>
          <w:rFonts w:ascii="Calibri" w:eastAsia="Calibri" w:hAnsi="Calibri" w:cs="Calibri"/>
          <w:b/>
          <w:spacing w:val="-3"/>
          <w:sz w:val="32"/>
          <w:u w:val="thick"/>
          <w:lang w:bidi="en-US"/>
        </w:rPr>
        <w:t xml:space="preserve"> </w:t>
      </w:r>
      <w:r w:rsidRPr="00A35399">
        <w:rPr>
          <w:rFonts w:ascii="Calibri" w:eastAsia="Calibri" w:hAnsi="Calibri" w:cs="Calibri"/>
          <w:b/>
          <w:sz w:val="32"/>
          <w:u w:val="thick"/>
          <w:lang w:bidi="en-US"/>
        </w:rPr>
        <w:t>Rehabilitation</w:t>
      </w:r>
      <w:r w:rsidRPr="00A35399">
        <w:rPr>
          <w:rFonts w:ascii="Calibri" w:eastAsia="Calibri" w:hAnsi="Calibri" w:cs="Calibri"/>
          <w:b/>
          <w:sz w:val="32"/>
          <w:lang w:bidi="en-US"/>
        </w:rPr>
        <w:tab/>
      </w:r>
      <w:r w:rsidRPr="00A35399">
        <w:rPr>
          <w:rFonts w:ascii="Calibri" w:eastAsia="Calibri" w:hAnsi="Calibri" w:cs="Calibri"/>
          <w:b/>
          <w:i/>
          <w:sz w:val="24"/>
          <w:lang w:bidi="en-US"/>
        </w:rPr>
        <w:t>A Blacklick Creek Watershed Association</w:t>
      </w:r>
      <w:r w:rsidRPr="00A35399">
        <w:rPr>
          <w:rFonts w:ascii="Calibri" w:eastAsia="Calibri" w:hAnsi="Calibri" w:cs="Calibri"/>
          <w:b/>
          <w:i/>
          <w:spacing w:val="-25"/>
          <w:sz w:val="24"/>
          <w:lang w:bidi="en-US"/>
        </w:rPr>
        <w:t xml:space="preserve"> </w:t>
      </w:r>
      <w:r w:rsidRPr="00A35399">
        <w:rPr>
          <w:rFonts w:ascii="Calibri" w:eastAsia="Calibri" w:hAnsi="Calibri" w:cs="Calibri"/>
          <w:b/>
          <w:i/>
          <w:sz w:val="24"/>
          <w:lang w:bidi="en-US"/>
        </w:rPr>
        <w:t>Project</w:t>
      </w:r>
    </w:p>
    <w:p w:rsidR="00A35399" w:rsidRPr="00A35399" w:rsidRDefault="00A35399" w:rsidP="00A35399">
      <w:pPr>
        <w:tabs>
          <w:tab w:val="left" w:pos="8116"/>
        </w:tabs>
        <w:spacing w:line="195" w:lineRule="exact"/>
        <w:ind w:left="144"/>
        <w:rPr>
          <w:rFonts w:ascii="Calibri" w:eastAsia="Calibri" w:hAnsi="Calibri" w:cs="Calibri"/>
          <w:sz w:val="16"/>
          <w:lang w:bidi="en-US"/>
        </w:rPr>
      </w:pPr>
      <w:r w:rsidRPr="00A35399">
        <w:rPr>
          <w:rFonts w:ascii="Calibri" w:eastAsia="Calibri" w:hAnsi="Calibri" w:cs="Calibri"/>
          <w:noProof/>
        </w:rPr>
        <w:drawing>
          <wp:anchor distT="0" distB="0" distL="0" distR="0" simplePos="0" relativeHeight="251667456" behindDoc="0" locked="0" layoutInCell="1" allowOverlap="1" wp14:anchorId="604219EC" wp14:editId="62E95843">
            <wp:simplePos x="0" y="0"/>
            <wp:positionH relativeFrom="page">
              <wp:posOffset>593090</wp:posOffset>
            </wp:positionH>
            <wp:positionV relativeFrom="paragraph">
              <wp:posOffset>192788</wp:posOffset>
            </wp:positionV>
            <wp:extent cx="4117714" cy="1776983"/>
            <wp:effectExtent l="0" t="0" r="0" b="0"/>
            <wp:wrapTopAndBottom/>
            <wp:docPr id="4"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7" cstate="print"/>
                    <a:stretch>
                      <a:fillRect/>
                    </a:stretch>
                  </pic:blipFill>
                  <pic:spPr>
                    <a:xfrm>
                      <a:off x="0" y="0"/>
                      <a:ext cx="4117714" cy="1776983"/>
                    </a:xfrm>
                    <a:prstGeom prst="rect">
                      <a:avLst/>
                    </a:prstGeom>
                  </pic:spPr>
                </pic:pic>
              </a:graphicData>
            </a:graphic>
          </wp:anchor>
        </w:drawing>
      </w:r>
      <w:r w:rsidRPr="00A35399">
        <w:rPr>
          <w:rFonts w:ascii="Calibri" w:eastAsia="Calibri" w:hAnsi="Calibri" w:cs="Calibri"/>
          <w:noProof/>
        </w:rPr>
        <w:drawing>
          <wp:anchor distT="0" distB="0" distL="0" distR="0" simplePos="0" relativeHeight="251666432" behindDoc="0" locked="0" layoutInCell="1" allowOverlap="1" wp14:anchorId="2CEBE0E7" wp14:editId="701FBA3C">
            <wp:simplePos x="0" y="0"/>
            <wp:positionH relativeFrom="page">
              <wp:posOffset>4897754</wp:posOffset>
            </wp:positionH>
            <wp:positionV relativeFrom="paragraph">
              <wp:posOffset>220728</wp:posOffset>
            </wp:positionV>
            <wp:extent cx="2114550" cy="2051050"/>
            <wp:effectExtent l="0" t="0" r="0" b="0"/>
            <wp:wrapNone/>
            <wp:docPr id="6"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18" cstate="print"/>
                    <a:stretch>
                      <a:fillRect/>
                    </a:stretch>
                  </pic:blipFill>
                  <pic:spPr>
                    <a:xfrm>
                      <a:off x="0" y="0"/>
                      <a:ext cx="2114550" cy="2051050"/>
                    </a:xfrm>
                    <a:prstGeom prst="rect">
                      <a:avLst/>
                    </a:prstGeom>
                  </pic:spPr>
                </pic:pic>
              </a:graphicData>
            </a:graphic>
          </wp:anchor>
        </w:drawing>
      </w:r>
      <w:r w:rsidRPr="00A35399">
        <w:rPr>
          <w:rFonts w:ascii="Calibri" w:eastAsia="Calibri" w:hAnsi="Calibri" w:cs="Calibri"/>
          <w:sz w:val="16"/>
          <w:lang w:bidi="en-US"/>
        </w:rPr>
        <w:t>Cherryhill Township, Indiana</w:t>
      </w:r>
      <w:r w:rsidRPr="00A35399">
        <w:rPr>
          <w:rFonts w:ascii="Calibri" w:eastAsia="Calibri" w:hAnsi="Calibri" w:cs="Calibri"/>
          <w:spacing w:val="-11"/>
          <w:sz w:val="16"/>
          <w:lang w:bidi="en-US"/>
        </w:rPr>
        <w:t xml:space="preserve"> </w:t>
      </w:r>
      <w:r w:rsidRPr="00A35399">
        <w:rPr>
          <w:rFonts w:ascii="Calibri" w:eastAsia="Calibri" w:hAnsi="Calibri" w:cs="Calibri"/>
          <w:sz w:val="16"/>
          <w:lang w:bidi="en-US"/>
        </w:rPr>
        <w:t>County,</w:t>
      </w:r>
      <w:r w:rsidRPr="00A35399">
        <w:rPr>
          <w:rFonts w:ascii="Calibri" w:eastAsia="Calibri" w:hAnsi="Calibri" w:cs="Calibri"/>
          <w:spacing w:val="-1"/>
          <w:sz w:val="16"/>
          <w:lang w:bidi="en-US"/>
        </w:rPr>
        <w:t xml:space="preserve"> </w:t>
      </w:r>
      <w:r w:rsidRPr="00A35399">
        <w:rPr>
          <w:rFonts w:ascii="Calibri" w:eastAsia="Calibri" w:hAnsi="Calibri" w:cs="Calibri"/>
          <w:sz w:val="16"/>
          <w:lang w:bidi="en-US"/>
        </w:rPr>
        <w:t>Pennsylvania</w:t>
      </w:r>
      <w:r w:rsidRPr="00A35399">
        <w:rPr>
          <w:rFonts w:ascii="Calibri" w:eastAsia="Calibri" w:hAnsi="Calibri" w:cs="Calibri"/>
          <w:sz w:val="16"/>
          <w:lang w:bidi="en-US"/>
        </w:rPr>
        <w:tab/>
      </w:r>
      <w:hyperlink r:id="rId19">
        <w:r w:rsidRPr="00A35399">
          <w:rPr>
            <w:rFonts w:ascii="Calibri" w:eastAsia="Calibri" w:hAnsi="Calibri" w:cs="Calibri"/>
            <w:color w:val="0462C1"/>
            <w:sz w:val="16"/>
            <w:u w:val="single" w:color="0462C1"/>
            <w:lang w:bidi="en-US"/>
          </w:rPr>
          <w:t>www.blacklickcreekwatershed.org</w:t>
        </w:r>
      </w:hyperlink>
    </w:p>
    <w:p w:rsidR="00A35399" w:rsidRPr="00A35399" w:rsidRDefault="00A35399" w:rsidP="00A35399">
      <w:pPr>
        <w:ind w:left="541" w:right="4064" w:hanging="255"/>
        <w:jc w:val="right"/>
        <w:rPr>
          <w:rFonts w:ascii="Calibri" w:eastAsia="Calibri" w:hAnsi="Calibri" w:cs="Calibri"/>
          <w:sz w:val="16"/>
          <w:lang w:bidi="en-US"/>
        </w:rPr>
      </w:pPr>
      <w:r w:rsidRPr="00A35399">
        <w:rPr>
          <w:rFonts w:ascii="Calibri" w:eastAsia="Calibri" w:hAnsi="Calibri" w:cs="Calibri"/>
          <w:b/>
          <w:sz w:val="16"/>
          <w:u w:val="single"/>
          <w:lang w:bidi="en-US"/>
        </w:rPr>
        <w:t>Before Rehabilitation:</w:t>
      </w:r>
      <w:r w:rsidRPr="00A35399">
        <w:rPr>
          <w:rFonts w:ascii="Calibri" w:eastAsia="Calibri" w:hAnsi="Calibri" w:cs="Calibri"/>
          <w:b/>
          <w:sz w:val="16"/>
          <w:lang w:bidi="en-US"/>
        </w:rPr>
        <w:t xml:space="preserve"> </w:t>
      </w:r>
      <w:r w:rsidRPr="00A35399">
        <w:rPr>
          <w:rFonts w:ascii="Calibri" w:eastAsia="Calibri" w:hAnsi="Calibri" w:cs="Calibri"/>
          <w:sz w:val="16"/>
          <w:lang w:bidi="en-US"/>
        </w:rPr>
        <w:t>[ABOVE] The inlet system catch basin and piping often plugged causing raw water to bypass system (7/9/15); [RIGHT] Once raw water entered the vertical flow ponds, the treatment media was found to be plugged with iron and aluminum (5/23/17).</w:t>
      </w:r>
    </w:p>
    <w:p w:rsidR="00A35399" w:rsidRPr="00A35399" w:rsidRDefault="00A35399" w:rsidP="00A35399">
      <w:pPr>
        <w:rPr>
          <w:rFonts w:ascii="Calibri" w:eastAsia="Calibri" w:hAnsi="Calibri" w:cs="Calibri"/>
          <w:sz w:val="20"/>
          <w:szCs w:val="20"/>
          <w:lang w:bidi="en-US"/>
        </w:rPr>
      </w:pPr>
    </w:p>
    <w:p w:rsidR="00A35399" w:rsidRPr="00A35399" w:rsidRDefault="00A35399" w:rsidP="00A35399">
      <w:pPr>
        <w:ind w:left="144"/>
        <w:rPr>
          <w:rFonts w:ascii="Calibri" w:eastAsia="Calibri" w:hAnsi="Calibri" w:cs="Calibri"/>
          <w:sz w:val="20"/>
          <w:szCs w:val="20"/>
          <w:lang w:bidi="en-US"/>
        </w:rPr>
      </w:pPr>
      <w:r w:rsidRPr="00A35399">
        <w:rPr>
          <w:rFonts w:ascii="Calibri" w:eastAsia="Calibri" w:hAnsi="Calibri" w:cs="Calibri"/>
          <w:i/>
          <w:sz w:val="20"/>
          <w:szCs w:val="20"/>
          <w:u w:val="single"/>
          <w:lang w:bidi="en-US"/>
        </w:rPr>
        <w:t>Stream Order:</w:t>
      </w:r>
      <w:r w:rsidRPr="00A35399">
        <w:rPr>
          <w:rFonts w:ascii="Calibri" w:eastAsia="Calibri" w:hAnsi="Calibri" w:cs="Calibri"/>
          <w:i/>
          <w:sz w:val="20"/>
          <w:szCs w:val="20"/>
          <w:lang w:bidi="en-US"/>
        </w:rPr>
        <w:t xml:space="preserve"> </w:t>
      </w:r>
      <w:r w:rsidRPr="00A35399">
        <w:rPr>
          <w:rFonts w:ascii="Calibri" w:eastAsia="Calibri" w:hAnsi="Calibri" w:cs="Calibri"/>
          <w:sz w:val="20"/>
          <w:szCs w:val="20"/>
          <w:lang w:bidi="en-US"/>
        </w:rPr>
        <w:t>Two Lick Creek → Blacklick Creek → Conemaugh R. → Kiskiminetas R. → Allegheny R. → Ohio R.</w:t>
      </w:r>
    </w:p>
    <w:p w:rsidR="00A35399" w:rsidRPr="00A35399" w:rsidRDefault="00A35399" w:rsidP="00A35399">
      <w:pPr>
        <w:spacing w:before="2"/>
        <w:ind w:left="144"/>
        <w:rPr>
          <w:rFonts w:ascii="Calibri" w:eastAsia="Calibri" w:hAnsi="Calibri" w:cs="Calibri"/>
          <w:sz w:val="20"/>
          <w:lang w:bidi="en-US"/>
        </w:rPr>
      </w:pPr>
      <w:r w:rsidRPr="00A35399">
        <w:rPr>
          <w:rFonts w:ascii="Calibri" w:eastAsia="Calibri" w:hAnsi="Calibri" w:cs="Calibri"/>
          <w:i/>
          <w:sz w:val="20"/>
          <w:u w:val="single"/>
          <w:lang w:bidi="en-US"/>
        </w:rPr>
        <w:t>Project Sponsor:</w:t>
      </w:r>
      <w:r w:rsidRPr="00A35399">
        <w:rPr>
          <w:rFonts w:ascii="Calibri" w:eastAsia="Calibri" w:hAnsi="Calibri" w:cs="Calibri"/>
          <w:i/>
          <w:sz w:val="20"/>
          <w:lang w:bidi="en-US"/>
        </w:rPr>
        <w:t xml:space="preserve"> </w:t>
      </w:r>
      <w:r w:rsidRPr="00A35399">
        <w:rPr>
          <w:rFonts w:ascii="Calibri" w:eastAsia="Calibri" w:hAnsi="Calibri" w:cs="Calibri"/>
          <w:sz w:val="20"/>
          <w:lang w:bidi="en-US"/>
        </w:rPr>
        <w:t>Stream Restoration Incorporated (</w:t>
      </w:r>
      <w:hyperlink r:id="rId20">
        <w:r w:rsidRPr="00A35399">
          <w:rPr>
            <w:rFonts w:ascii="Calibri" w:eastAsia="Calibri" w:hAnsi="Calibri" w:cs="Calibri"/>
            <w:color w:val="0462C1"/>
            <w:sz w:val="20"/>
            <w:u w:val="single" w:color="0462C1"/>
            <w:lang w:bidi="en-US"/>
          </w:rPr>
          <w:t>www.streamrestorationinc.org</w:t>
        </w:r>
        <w:r w:rsidRPr="00A35399">
          <w:rPr>
            <w:rFonts w:ascii="Calibri" w:eastAsia="Calibri" w:hAnsi="Calibri" w:cs="Calibri"/>
            <w:sz w:val="20"/>
            <w:lang w:bidi="en-US"/>
          </w:rPr>
          <w:t>)</w:t>
        </w:r>
      </w:hyperlink>
    </w:p>
    <w:p w:rsidR="00A35399" w:rsidRPr="00A35399" w:rsidRDefault="00A35399" w:rsidP="00A35399">
      <w:pPr>
        <w:ind w:left="144" w:right="1229"/>
        <w:rPr>
          <w:rFonts w:ascii="Calibri" w:eastAsia="Calibri" w:hAnsi="Calibri" w:cs="Calibri"/>
          <w:sz w:val="20"/>
          <w:szCs w:val="20"/>
          <w:lang w:bidi="en-US"/>
        </w:rPr>
      </w:pPr>
      <w:r w:rsidRPr="00A35399">
        <w:rPr>
          <w:rFonts w:ascii="Calibri" w:eastAsia="Calibri" w:hAnsi="Calibri" w:cs="Calibri"/>
          <w:i/>
          <w:sz w:val="20"/>
          <w:szCs w:val="20"/>
          <w:u w:val="single"/>
          <w:lang w:bidi="en-US"/>
        </w:rPr>
        <w:t>Problem:</w:t>
      </w:r>
      <w:r w:rsidRPr="00A35399">
        <w:rPr>
          <w:rFonts w:ascii="Calibri" w:eastAsia="Calibri" w:hAnsi="Calibri" w:cs="Calibri"/>
          <w:i/>
          <w:sz w:val="20"/>
          <w:szCs w:val="20"/>
          <w:lang w:bidi="en-US"/>
        </w:rPr>
        <w:t xml:space="preserve"> </w:t>
      </w:r>
      <w:r w:rsidRPr="00A35399">
        <w:rPr>
          <w:rFonts w:ascii="Calibri" w:eastAsia="Calibri" w:hAnsi="Calibri" w:cs="Calibri"/>
          <w:sz w:val="20"/>
          <w:szCs w:val="20"/>
          <w:lang w:bidi="en-US"/>
        </w:rPr>
        <w:t>The existing passive system was unable to effectively treat Acid Mine Drainage (AMD) from an abandoned underground coal mine that degraded Two Lick Creek.</w:t>
      </w:r>
    </w:p>
    <w:p w:rsidR="00A35399" w:rsidRPr="00A35399" w:rsidRDefault="00A35399" w:rsidP="00A35399">
      <w:pPr>
        <w:spacing w:line="243" w:lineRule="exact"/>
        <w:ind w:left="144"/>
        <w:rPr>
          <w:rFonts w:ascii="Calibri" w:eastAsia="Calibri" w:hAnsi="Calibri" w:cs="Calibri"/>
          <w:sz w:val="20"/>
          <w:szCs w:val="20"/>
          <w:lang w:bidi="en-US"/>
        </w:rPr>
      </w:pPr>
      <w:r w:rsidRPr="00A35399">
        <w:rPr>
          <w:rFonts w:ascii="Calibri" w:eastAsia="Calibri" w:hAnsi="Calibri" w:cs="Calibri"/>
          <w:i/>
          <w:sz w:val="20"/>
          <w:szCs w:val="20"/>
          <w:u w:val="single"/>
          <w:lang w:bidi="en-US"/>
        </w:rPr>
        <w:t>Goal:</w:t>
      </w:r>
      <w:r w:rsidRPr="00A35399">
        <w:rPr>
          <w:rFonts w:ascii="Calibri" w:eastAsia="Calibri" w:hAnsi="Calibri" w:cs="Calibri"/>
          <w:i/>
          <w:sz w:val="20"/>
          <w:szCs w:val="20"/>
          <w:lang w:bidi="en-US"/>
        </w:rPr>
        <w:t xml:space="preserve"> </w:t>
      </w:r>
      <w:r w:rsidRPr="00A35399">
        <w:rPr>
          <w:rFonts w:ascii="Calibri" w:eastAsia="Calibri" w:hAnsi="Calibri" w:cs="Calibri"/>
          <w:sz w:val="20"/>
          <w:szCs w:val="20"/>
          <w:lang w:bidi="en-US"/>
        </w:rPr>
        <w:t>Rehabilitate the passive treatment system to treat the entire AMD discharge.</w:t>
      </w:r>
    </w:p>
    <w:p w:rsidR="00A35399" w:rsidRPr="00A35399" w:rsidRDefault="00A35399" w:rsidP="00A35399">
      <w:pPr>
        <w:spacing w:before="3"/>
        <w:rPr>
          <w:rFonts w:ascii="Calibri" w:eastAsia="Calibri" w:hAnsi="Calibri" w:cs="Calibri"/>
          <w:sz w:val="15"/>
          <w:szCs w:val="20"/>
          <w:lang w:bidi="en-US"/>
        </w:rPr>
      </w:pPr>
    </w:p>
    <w:p w:rsidR="00A35399" w:rsidRPr="00A35399" w:rsidRDefault="00A35399" w:rsidP="00A35399">
      <w:pPr>
        <w:spacing w:before="60"/>
        <w:ind w:left="144" w:right="320"/>
        <w:jc w:val="both"/>
        <w:rPr>
          <w:rFonts w:ascii="Calibri" w:eastAsia="Calibri" w:hAnsi="Calibri" w:cs="Calibri"/>
          <w:sz w:val="20"/>
          <w:szCs w:val="20"/>
          <w:lang w:bidi="en-US"/>
        </w:rPr>
      </w:pPr>
      <w:r w:rsidRPr="00A35399">
        <w:rPr>
          <w:rFonts w:ascii="Calibri" w:eastAsia="Calibri" w:hAnsi="Calibri" w:cs="Calibri"/>
          <w:i/>
          <w:sz w:val="20"/>
          <w:szCs w:val="20"/>
          <w:u w:val="single"/>
          <w:lang w:bidi="en-US"/>
        </w:rPr>
        <w:t>Project</w:t>
      </w:r>
      <w:r w:rsidRPr="00A35399">
        <w:rPr>
          <w:rFonts w:ascii="Calibri" w:eastAsia="Calibri" w:hAnsi="Calibri" w:cs="Calibri"/>
          <w:i/>
          <w:spacing w:val="-5"/>
          <w:sz w:val="20"/>
          <w:szCs w:val="20"/>
          <w:u w:val="single"/>
          <w:lang w:bidi="en-US"/>
        </w:rPr>
        <w:t xml:space="preserve"> </w:t>
      </w:r>
      <w:r w:rsidRPr="00A35399">
        <w:rPr>
          <w:rFonts w:ascii="Calibri" w:eastAsia="Calibri" w:hAnsi="Calibri" w:cs="Calibri"/>
          <w:i/>
          <w:sz w:val="20"/>
          <w:szCs w:val="20"/>
          <w:u w:val="single"/>
          <w:lang w:bidi="en-US"/>
        </w:rPr>
        <w:t>Description:</w:t>
      </w:r>
      <w:r w:rsidRPr="00A35399">
        <w:rPr>
          <w:rFonts w:ascii="Calibri" w:eastAsia="Calibri" w:hAnsi="Calibri" w:cs="Calibri"/>
          <w:i/>
          <w:spacing w:val="-4"/>
          <w:sz w:val="20"/>
          <w:szCs w:val="20"/>
          <w:lang w:bidi="en-US"/>
        </w:rPr>
        <w:t xml:space="preserve"> </w:t>
      </w:r>
      <w:r w:rsidRPr="00A35399">
        <w:rPr>
          <w:rFonts w:ascii="Calibri" w:eastAsia="Calibri" w:hAnsi="Calibri" w:cs="Calibri"/>
          <w:sz w:val="20"/>
          <w:szCs w:val="20"/>
          <w:lang w:bidi="en-US"/>
        </w:rPr>
        <w:t>The</w:t>
      </w:r>
      <w:r w:rsidRPr="00A35399">
        <w:rPr>
          <w:rFonts w:ascii="Calibri" w:eastAsia="Calibri" w:hAnsi="Calibri" w:cs="Calibri"/>
          <w:spacing w:val="-6"/>
          <w:sz w:val="20"/>
          <w:szCs w:val="20"/>
          <w:lang w:bidi="en-US"/>
        </w:rPr>
        <w:t xml:space="preserve"> </w:t>
      </w:r>
      <w:r w:rsidRPr="00A35399">
        <w:rPr>
          <w:rFonts w:ascii="Calibri" w:eastAsia="Calibri" w:hAnsi="Calibri" w:cs="Calibri"/>
          <w:sz w:val="20"/>
          <w:szCs w:val="20"/>
          <w:lang w:bidi="en-US"/>
        </w:rPr>
        <w:t>Richards</w:t>
      </w:r>
      <w:r w:rsidRPr="00A35399">
        <w:rPr>
          <w:rFonts w:ascii="Calibri" w:eastAsia="Calibri" w:hAnsi="Calibri" w:cs="Calibri"/>
          <w:spacing w:val="-4"/>
          <w:sz w:val="20"/>
          <w:szCs w:val="20"/>
          <w:lang w:bidi="en-US"/>
        </w:rPr>
        <w:t xml:space="preserve"> </w:t>
      </w:r>
      <w:r w:rsidRPr="00A35399">
        <w:rPr>
          <w:rFonts w:ascii="Calibri" w:eastAsia="Calibri" w:hAnsi="Calibri" w:cs="Calibri"/>
          <w:sz w:val="20"/>
          <w:szCs w:val="20"/>
          <w:lang w:bidi="en-US"/>
        </w:rPr>
        <w:t>Passive</w:t>
      </w:r>
      <w:r w:rsidRPr="00A35399">
        <w:rPr>
          <w:rFonts w:ascii="Calibri" w:eastAsia="Calibri" w:hAnsi="Calibri" w:cs="Calibri"/>
          <w:spacing w:val="-5"/>
          <w:sz w:val="20"/>
          <w:szCs w:val="20"/>
          <w:lang w:bidi="en-US"/>
        </w:rPr>
        <w:t xml:space="preserve"> </w:t>
      </w:r>
      <w:r w:rsidRPr="00A35399">
        <w:rPr>
          <w:rFonts w:ascii="Calibri" w:eastAsia="Calibri" w:hAnsi="Calibri" w:cs="Calibri"/>
          <w:sz w:val="20"/>
          <w:szCs w:val="20"/>
          <w:lang w:bidi="en-US"/>
        </w:rPr>
        <w:t>System</w:t>
      </w:r>
      <w:r w:rsidRPr="00A35399">
        <w:rPr>
          <w:rFonts w:ascii="Calibri" w:eastAsia="Calibri" w:hAnsi="Calibri" w:cs="Calibri"/>
          <w:spacing w:val="-6"/>
          <w:sz w:val="20"/>
          <w:szCs w:val="20"/>
          <w:lang w:bidi="en-US"/>
        </w:rPr>
        <w:t xml:space="preserve"> </w:t>
      </w:r>
      <w:r w:rsidRPr="00A35399">
        <w:rPr>
          <w:rFonts w:ascii="Calibri" w:eastAsia="Calibri" w:hAnsi="Calibri" w:cs="Calibri"/>
          <w:sz w:val="20"/>
          <w:szCs w:val="20"/>
          <w:lang w:bidi="en-US"/>
        </w:rPr>
        <w:t>was</w:t>
      </w:r>
      <w:r w:rsidRPr="00A35399">
        <w:rPr>
          <w:rFonts w:ascii="Calibri" w:eastAsia="Calibri" w:hAnsi="Calibri" w:cs="Calibri"/>
          <w:spacing w:val="-4"/>
          <w:sz w:val="20"/>
          <w:szCs w:val="20"/>
          <w:lang w:bidi="en-US"/>
        </w:rPr>
        <w:t xml:space="preserve"> </w:t>
      </w:r>
      <w:r w:rsidRPr="00A35399">
        <w:rPr>
          <w:rFonts w:ascii="Calibri" w:eastAsia="Calibri" w:hAnsi="Calibri" w:cs="Calibri"/>
          <w:sz w:val="20"/>
          <w:szCs w:val="20"/>
          <w:lang w:bidi="en-US"/>
        </w:rPr>
        <w:t>initially</w:t>
      </w:r>
      <w:r w:rsidRPr="00A35399">
        <w:rPr>
          <w:rFonts w:ascii="Calibri" w:eastAsia="Calibri" w:hAnsi="Calibri" w:cs="Calibri"/>
          <w:spacing w:val="-4"/>
          <w:sz w:val="20"/>
          <w:szCs w:val="20"/>
          <w:lang w:bidi="en-US"/>
        </w:rPr>
        <w:t xml:space="preserve"> </w:t>
      </w:r>
      <w:r w:rsidRPr="00A35399">
        <w:rPr>
          <w:rFonts w:ascii="Calibri" w:eastAsia="Calibri" w:hAnsi="Calibri" w:cs="Calibri"/>
          <w:sz w:val="20"/>
          <w:szCs w:val="20"/>
          <w:lang w:bidi="en-US"/>
        </w:rPr>
        <w:t>constructed</w:t>
      </w:r>
      <w:r w:rsidRPr="00A35399">
        <w:rPr>
          <w:rFonts w:ascii="Calibri" w:eastAsia="Calibri" w:hAnsi="Calibri" w:cs="Calibri"/>
          <w:spacing w:val="-5"/>
          <w:sz w:val="20"/>
          <w:szCs w:val="20"/>
          <w:lang w:bidi="en-US"/>
        </w:rPr>
        <w:t xml:space="preserve"> </w:t>
      </w:r>
      <w:r w:rsidRPr="00A35399">
        <w:rPr>
          <w:rFonts w:ascii="Calibri" w:eastAsia="Calibri" w:hAnsi="Calibri" w:cs="Calibri"/>
          <w:sz w:val="20"/>
          <w:szCs w:val="20"/>
          <w:lang w:bidi="en-US"/>
        </w:rPr>
        <w:t>in</w:t>
      </w:r>
      <w:r w:rsidRPr="00A35399">
        <w:rPr>
          <w:rFonts w:ascii="Calibri" w:eastAsia="Calibri" w:hAnsi="Calibri" w:cs="Calibri"/>
          <w:spacing w:val="-5"/>
          <w:sz w:val="20"/>
          <w:szCs w:val="20"/>
          <w:lang w:bidi="en-US"/>
        </w:rPr>
        <w:t xml:space="preserve"> </w:t>
      </w:r>
      <w:r w:rsidRPr="00A35399">
        <w:rPr>
          <w:rFonts w:ascii="Calibri" w:eastAsia="Calibri" w:hAnsi="Calibri" w:cs="Calibri"/>
          <w:sz w:val="20"/>
          <w:szCs w:val="20"/>
          <w:lang w:bidi="en-US"/>
        </w:rPr>
        <w:t>1999</w:t>
      </w:r>
      <w:r w:rsidRPr="00A35399">
        <w:rPr>
          <w:rFonts w:ascii="Calibri" w:eastAsia="Calibri" w:hAnsi="Calibri" w:cs="Calibri"/>
          <w:spacing w:val="-6"/>
          <w:sz w:val="20"/>
          <w:szCs w:val="20"/>
          <w:lang w:bidi="en-US"/>
        </w:rPr>
        <w:t xml:space="preserve"> </w:t>
      </w:r>
      <w:r w:rsidRPr="00A35399">
        <w:rPr>
          <w:rFonts w:ascii="Calibri" w:eastAsia="Calibri" w:hAnsi="Calibri" w:cs="Calibri"/>
          <w:sz w:val="20"/>
          <w:szCs w:val="20"/>
          <w:lang w:bidi="en-US"/>
        </w:rPr>
        <w:t>(Phase</w:t>
      </w:r>
      <w:r w:rsidRPr="00A35399">
        <w:rPr>
          <w:rFonts w:ascii="Calibri" w:eastAsia="Calibri" w:hAnsi="Calibri" w:cs="Calibri"/>
          <w:spacing w:val="-8"/>
          <w:sz w:val="20"/>
          <w:szCs w:val="20"/>
          <w:lang w:bidi="en-US"/>
        </w:rPr>
        <w:t xml:space="preserve"> </w:t>
      </w:r>
      <w:r w:rsidRPr="00A35399">
        <w:rPr>
          <w:rFonts w:ascii="Calibri" w:eastAsia="Calibri" w:hAnsi="Calibri" w:cs="Calibri"/>
          <w:sz w:val="20"/>
          <w:szCs w:val="20"/>
          <w:lang w:bidi="en-US"/>
        </w:rPr>
        <w:t>1:</w:t>
      </w:r>
      <w:r w:rsidRPr="00A35399">
        <w:rPr>
          <w:rFonts w:ascii="Calibri" w:eastAsia="Calibri" w:hAnsi="Calibri" w:cs="Calibri"/>
          <w:spacing w:val="-6"/>
          <w:sz w:val="20"/>
          <w:szCs w:val="20"/>
          <w:lang w:bidi="en-US"/>
        </w:rPr>
        <w:t xml:space="preserve"> </w:t>
      </w:r>
      <w:r w:rsidRPr="00A35399">
        <w:rPr>
          <w:rFonts w:ascii="Calibri" w:eastAsia="Calibri" w:hAnsi="Calibri" w:cs="Calibri"/>
          <w:sz w:val="20"/>
          <w:szCs w:val="20"/>
          <w:lang w:bidi="en-US"/>
        </w:rPr>
        <w:t>VFR1→settling</w:t>
      </w:r>
      <w:r w:rsidRPr="00A35399">
        <w:rPr>
          <w:rFonts w:ascii="Calibri" w:eastAsia="Calibri" w:hAnsi="Calibri" w:cs="Calibri"/>
          <w:spacing w:val="-4"/>
          <w:sz w:val="20"/>
          <w:szCs w:val="20"/>
          <w:lang w:bidi="en-US"/>
        </w:rPr>
        <w:t xml:space="preserve"> </w:t>
      </w:r>
      <w:r w:rsidRPr="00A35399">
        <w:rPr>
          <w:rFonts w:ascii="Calibri" w:eastAsia="Calibri" w:hAnsi="Calibri" w:cs="Calibri"/>
          <w:sz w:val="20"/>
          <w:szCs w:val="20"/>
          <w:lang w:bidi="en-US"/>
        </w:rPr>
        <w:t>pond)</w:t>
      </w:r>
      <w:r w:rsidRPr="00A35399">
        <w:rPr>
          <w:rFonts w:ascii="Calibri" w:eastAsia="Calibri" w:hAnsi="Calibri" w:cs="Calibri"/>
          <w:spacing w:val="-6"/>
          <w:sz w:val="20"/>
          <w:szCs w:val="20"/>
          <w:lang w:bidi="en-US"/>
        </w:rPr>
        <w:t xml:space="preserve"> </w:t>
      </w:r>
      <w:r w:rsidRPr="00A35399">
        <w:rPr>
          <w:rFonts w:ascii="Calibri" w:eastAsia="Calibri" w:hAnsi="Calibri" w:cs="Calibri"/>
          <w:sz w:val="20"/>
          <w:szCs w:val="20"/>
          <w:lang w:bidi="en-US"/>
        </w:rPr>
        <w:t>and</w:t>
      </w:r>
      <w:r w:rsidRPr="00A35399">
        <w:rPr>
          <w:rFonts w:ascii="Calibri" w:eastAsia="Calibri" w:hAnsi="Calibri" w:cs="Calibri"/>
          <w:spacing w:val="-5"/>
          <w:sz w:val="20"/>
          <w:szCs w:val="20"/>
          <w:lang w:bidi="en-US"/>
        </w:rPr>
        <w:t xml:space="preserve"> </w:t>
      </w:r>
      <w:r w:rsidRPr="00A35399">
        <w:rPr>
          <w:rFonts w:ascii="Calibri" w:eastAsia="Calibri" w:hAnsi="Calibri" w:cs="Calibri"/>
          <w:sz w:val="20"/>
          <w:szCs w:val="20"/>
          <w:lang w:bidi="en-US"/>
        </w:rPr>
        <w:t>expanded between 2001 and 2003 (Phase 2: VFR2A &amp; VFR2B→wetland). Various issues complicated system operation over the years. Defining</w:t>
      </w:r>
      <w:r w:rsidRPr="00A35399">
        <w:rPr>
          <w:rFonts w:ascii="Calibri" w:eastAsia="Calibri" w:hAnsi="Calibri" w:cs="Calibri"/>
          <w:spacing w:val="-5"/>
          <w:sz w:val="20"/>
          <w:szCs w:val="20"/>
          <w:lang w:bidi="en-US"/>
        </w:rPr>
        <w:t xml:space="preserve"> </w:t>
      </w:r>
      <w:r w:rsidRPr="00A35399">
        <w:rPr>
          <w:rFonts w:ascii="Calibri" w:eastAsia="Calibri" w:hAnsi="Calibri" w:cs="Calibri"/>
          <w:sz w:val="20"/>
          <w:szCs w:val="20"/>
          <w:lang w:bidi="en-US"/>
        </w:rPr>
        <w:t>the</w:t>
      </w:r>
      <w:r w:rsidRPr="00A35399">
        <w:rPr>
          <w:rFonts w:ascii="Calibri" w:eastAsia="Calibri" w:hAnsi="Calibri" w:cs="Calibri"/>
          <w:spacing w:val="-5"/>
          <w:sz w:val="20"/>
          <w:szCs w:val="20"/>
          <w:lang w:bidi="en-US"/>
        </w:rPr>
        <w:t xml:space="preserve"> </w:t>
      </w:r>
      <w:r w:rsidRPr="00A35399">
        <w:rPr>
          <w:rFonts w:ascii="Calibri" w:eastAsia="Calibri" w:hAnsi="Calibri" w:cs="Calibri"/>
          <w:sz w:val="20"/>
          <w:szCs w:val="20"/>
          <w:lang w:bidi="en-US"/>
        </w:rPr>
        <w:t>amount</w:t>
      </w:r>
      <w:r w:rsidRPr="00A35399">
        <w:rPr>
          <w:rFonts w:ascii="Calibri" w:eastAsia="Calibri" w:hAnsi="Calibri" w:cs="Calibri"/>
          <w:spacing w:val="-4"/>
          <w:sz w:val="20"/>
          <w:szCs w:val="20"/>
          <w:lang w:bidi="en-US"/>
        </w:rPr>
        <w:t xml:space="preserve"> </w:t>
      </w:r>
      <w:r w:rsidRPr="00A35399">
        <w:rPr>
          <w:rFonts w:ascii="Calibri" w:eastAsia="Calibri" w:hAnsi="Calibri" w:cs="Calibri"/>
          <w:sz w:val="20"/>
          <w:szCs w:val="20"/>
          <w:lang w:bidi="en-US"/>
        </w:rPr>
        <w:t>of</w:t>
      </w:r>
      <w:r w:rsidRPr="00A35399">
        <w:rPr>
          <w:rFonts w:ascii="Calibri" w:eastAsia="Calibri" w:hAnsi="Calibri" w:cs="Calibri"/>
          <w:spacing w:val="-5"/>
          <w:sz w:val="20"/>
          <w:szCs w:val="20"/>
          <w:lang w:bidi="en-US"/>
        </w:rPr>
        <w:t xml:space="preserve"> </w:t>
      </w:r>
      <w:r w:rsidRPr="00A35399">
        <w:rPr>
          <w:rFonts w:ascii="Calibri" w:eastAsia="Calibri" w:hAnsi="Calibri" w:cs="Calibri"/>
          <w:sz w:val="20"/>
          <w:szCs w:val="20"/>
          <w:lang w:bidi="en-US"/>
        </w:rPr>
        <w:t>drainage</w:t>
      </w:r>
      <w:r w:rsidRPr="00A35399">
        <w:rPr>
          <w:rFonts w:ascii="Calibri" w:eastAsia="Calibri" w:hAnsi="Calibri" w:cs="Calibri"/>
          <w:spacing w:val="-4"/>
          <w:sz w:val="20"/>
          <w:szCs w:val="20"/>
          <w:lang w:bidi="en-US"/>
        </w:rPr>
        <w:t xml:space="preserve"> </w:t>
      </w:r>
      <w:r w:rsidRPr="00A35399">
        <w:rPr>
          <w:rFonts w:ascii="Calibri" w:eastAsia="Calibri" w:hAnsi="Calibri" w:cs="Calibri"/>
          <w:sz w:val="20"/>
          <w:szCs w:val="20"/>
          <w:lang w:bidi="en-US"/>
        </w:rPr>
        <w:t>to</w:t>
      </w:r>
      <w:r w:rsidRPr="00A35399">
        <w:rPr>
          <w:rFonts w:ascii="Calibri" w:eastAsia="Calibri" w:hAnsi="Calibri" w:cs="Calibri"/>
          <w:spacing w:val="-4"/>
          <w:sz w:val="20"/>
          <w:szCs w:val="20"/>
          <w:lang w:bidi="en-US"/>
        </w:rPr>
        <w:t xml:space="preserve"> </w:t>
      </w:r>
      <w:r w:rsidRPr="00A35399">
        <w:rPr>
          <w:rFonts w:ascii="Calibri" w:eastAsia="Calibri" w:hAnsi="Calibri" w:cs="Calibri"/>
          <w:sz w:val="20"/>
          <w:szCs w:val="20"/>
          <w:lang w:bidi="en-US"/>
        </w:rPr>
        <w:t>be</w:t>
      </w:r>
      <w:r w:rsidRPr="00A35399">
        <w:rPr>
          <w:rFonts w:ascii="Calibri" w:eastAsia="Calibri" w:hAnsi="Calibri" w:cs="Calibri"/>
          <w:spacing w:val="-5"/>
          <w:sz w:val="20"/>
          <w:szCs w:val="20"/>
          <w:lang w:bidi="en-US"/>
        </w:rPr>
        <w:t xml:space="preserve"> </w:t>
      </w:r>
      <w:r w:rsidRPr="00A35399">
        <w:rPr>
          <w:rFonts w:ascii="Calibri" w:eastAsia="Calibri" w:hAnsi="Calibri" w:cs="Calibri"/>
          <w:sz w:val="20"/>
          <w:szCs w:val="20"/>
          <w:lang w:bidi="en-US"/>
        </w:rPr>
        <w:t>treated</w:t>
      </w:r>
      <w:r w:rsidRPr="00A35399">
        <w:rPr>
          <w:rFonts w:ascii="Calibri" w:eastAsia="Calibri" w:hAnsi="Calibri" w:cs="Calibri"/>
          <w:spacing w:val="-4"/>
          <w:sz w:val="20"/>
          <w:szCs w:val="20"/>
          <w:lang w:bidi="en-US"/>
        </w:rPr>
        <w:t xml:space="preserve"> </w:t>
      </w:r>
      <w:r w:rsidRPr="00A35399">
        <w:rPr>
          <w:rFonts w:ascii="Calibri" w:eastAsia="Calibri" w:hAnsi="Calibri" w:cs="Calibri"/>
          <w:sz w:val="20"/>
          <w:szCs w:val="20"/>
          <w:lang w:bidi="en-US"/>
        </w:rPr>
        <w:t>has</w:t>
      </w:r>
      <w:r w:rsidRPr="00A35399">
        <w:rPr>
          <w:rFonts w:ascii="Calibri" w:eastAsia="Calibri" w:hAnsi="Calibri" w:cs="Calibri"/>
          <w:spacing w:val="-3"/>
          <w:sz w:val="20"/>
          <w:szCs w:val="20"/>
          <w:lang w:bidi="en-US"/>
        </w:rPr>
        <w:t xml:space="preserve"> </w:t>
      </w:r>
      <w:r w:rsidRPr="00A35399">
        <w:rPr>
          <w:rFonts w:ascii="Calibri" w:eastAsia="Calibri" w:hAnsi="Calibri" w:cs="Calibri"/>
          <w:sz w:val="20"/>
          <w:szCs w:val="20"/>
          <w:lang w:bidi="en-US"/>
        </w:rPr>
        <w:t>been</w:t>
      </w:r>
      <w:r w:rsidRPr="00A35399">
        <w:rPr>
          <w:rFonts w:ascii="Calibri" w:eastAsia="Calibri" w:hAnsi="Calibri" w:cs="Calibri"/>
          <w:spacing w:val="-3"/>
          <w:sz w:val="20"/>
          <w:szCs w:val="20"/>
          <w:lang w:bidi="en-US"/>
        </w:rPr>
        <w:t xml:space="preserve"> </w:t>
      </w:r>
      <w:r w:rsidRPr="00A35399">
        <w:rPr>
          <w:rFonts w:ascii="Calibri" w:eastAsia="Calibri" w:hAnsi="Calibri" w:cs="Calibri"/>
          <w:sz w:val="20"/>
          <w:szCs w:val="20"/>
          <w:lang w:bidi="en-US"/>
        </w:rPr>
        <w:t>particularly</w:t>
      </w:r>
      <w:r w:rsidRPr="00A35399">
        <w:rPr>
          <w:rFonts w:ascii="Calibri" w:eastAsia="Calibri" w:hAnsi="Calibri" w:cs="Calibri"/>
          <w:spacing w:val="-3"/>
          <w:sz w:val="20"/>
          <w:szCs w:val="20"/>
          <w:lang w:bidi="en-US"/>
        </w:rPr>
        <w:t xml:space="preserve"> </w:t>
      </w:r>
      <w:r w:rsidRPr="00A35399">
        <w:rPr>
          <w:rFonts w:ascii="Calibri" w:eastAsia="Calibri" w:hAnsi="Calibri" w:cs="Calibri"/>
          <w:sz w:val="20"/>
          <w:szCs w:val="20"/>
          <w:lang w:bidi="en-US"/>
        </w:rPr>
        <w:t>problematic</w:t>
      </w:r>
      <w:r w:rsidRPr="00A35399">
        <w:rPr>
          <w:rFonts w:ascii="Calibri" w:eastAsia="Calibri" w:hAnsi="Calibri" w:cs="Calibri"/>
          <w:spacing w:val="-5"/>
          <w:sz w:val="20"/>
          <w:szCs w:val="20"/>
          <w:lang w:bidi="en-US"/>
        </w:rPr>
        <w:t xml:space="preserve"> </w:t>
      </w:r>
      <w:r w:rsidRPr="00A35399">
        <w:rPr>
          <w:rFonts w:ascii="Calibri" w:eastAsia="Calibri" w:hAnsi="Calibri" w:cs="Calibri"/>
          <w:sz w:val="20"/>
          <w:szCs w:val="20"/>
          <w:lang w:bidi="en-US"/>
        </w:rPr>
        <w:t>due</w:t>
      </w:r>
      <w:r w:rsidRPr="00A35399">
        <w:rPr>
          <w:rFonts w:ascii="Calibri" w:eastAsia="Calibri" w:hAnsi="Calibri" w:cs="Calibri"/>
          <w:spacing w:val="-5"/>
          <w:sz w:val="20"/>
          <w:szCs w:val="20"/>
          <w:lang w:bidi="en-US"/>
        </w:rPr>
        <w:t xml:space="preserve"> </w:t>
      </w:r>
      <w:r w:rsidRPr="00A35399">
        <w:rPr>
          <w:rFonts w:ascii="Calibri" w:eastAsia="Calibri" w:hAnsi="Calibri" w:cs="Calibri"/>
          <w:sz w:val="20"/>
          <w:szCs w:val="20"/>
          <w:lang w:bidi="en-US"/>
        </w:rPr>
        <w:t>to</w:t>
      </w:r>
      <w:r w:rsidRPr="00A35399">
        <w:rPr>
          <w:rFonts w:ascii="Calibri" w:eastAsia="Calibri" w:hAnsi="Calibri" w:cs="Calibri"/>
          <w:spacing w:val="-4"/>
          <w:sz w:val="20"/>
          <w:szCs w:val="20"/>
          <w:lang w:bidi="en-US"/>
        </w:rPr>
        <w:t xml:space="preserve"> </w:t>
      </w:r>
      <w:r w:rsidRPr="00A35399">
        <w:rPr>
          <w:rFonts w:ascii="Calibri" w:eastAsia="Calibri" w:hAnsi="Calibri" w:cs="Calibri"/>
          <w:sz w:val="20"/>
          <w:szCs w:val="20"/>
          <w:lang w:bidi="en-US"/>
        </w:rPr>
        <w:t>a</w:t>
      </w:r>
      <w:r w:rsidRPr="00A35399">
        <w:rPr>
          <w:rFonts w:ascii="Calibri" w:eastAsia="Calibri" w:hAnsi="Calibri" w:cs="Calibri"/>
          <w:spacing w:val="-3"/>
          <w:sz w:val="20"/>
          <w:szCs w:val="20"/>
          <w:lang w:bidi="en-US"/>
        </w:rPr>
        <w:t xml:space="preserve"> </w:t>
      </w:r>
      <w:r w:rsidRPr="00A35399">
        <w:rPr>
          <w:rFonts w:ascii="Calibri" w:eastAsia="Calibri" w:hAnsi="Calibri" w:cs="Calibri"/>
          <w:sz w:val="20"/>
          <w:szCs w:val="20"/>
          <w:lang w:bidi="en-US"/>
        </w:rPr>
        <w:t>lack</w:t>
      </w:r>
      <w:r w:rsidRPr="00A35399">
        <w:rPr>
          <w:rFonts w:ascii="Calibri" w:eastAsia="Calibri" w:hAnsi="Calibri" w:cs="Calibri"/>
          <w:spacing w:val="-4"/>
          <w:sz w:val="20"/>
          <w:szCs w:val="20"/>
          <w:lang w:bidi="en-US"/>
        </w:rPr>
        <w:t xml:space="preserve"> </w:t>
      </w:r>
      <w:r w:rsidRPr="00A35399">
        <w:rPr>
          <w:rFonts w:ascii="Calibri" w:eastAsia="Calibri" w:hAnsi="Calibri" w:cs="Calibri"/>
          <w:sz w:val="20"/>
          <w:szCs w:val="20"/>
          <w:lang w:bidi="en-US"/>
        </w:rPr>
        <w:t>of</w:t>
      </w:r>
      <w:r w:rsidRPr="00A35399">
        <w:rPr>
          <w:rFonts w:ascii="Calibri" w:eastAsia="Calibri" w:hAnsi="Calibri" w:cs="Calibri"/>
          <w:spacing w:val="-5"/>
          <w:sz w:val="20"/>
          <w:szCs w:val="20"/>
          <w:lang w:bidi="en-US"/>
        </w:rPr>
        <w:t xml:space="preserve"> </w:t>
      </w:r>
      <w:r w:rsidRPr="00A35399">
        <w:rPr>
          <w:rFonts w:ascii="Calibri" w:eastAsia="Calibri" w:hAnsi="Calibri" w:cs="Calibri"/>
          <w:sz w:val="20"/>
          <w:szCs w:val="20"/>
          <w:lang w:bidi="en-US"/>
        </w:rPr>
        <w:t>consistent</w:t>
      </w:r>
      <w:r w:rsidRPr="00A35399">
        <w:rPr>
          <w:rFonts w:ascii="Calibri" w:eastAsia="Calibri" w:hAnsi="Calibri" w:cs="Calibri"/>
          <w:spacing w:val="-4"/>
          <w:sz w:val="20"/>
          <w:szCs w:val="20"/>
          <w:lang w:bidi="en-US"/>
        </w:rPr>
        <w:t xml:space="preserve"> </w:t>
      </w:r>
      <w:r w:rsidRPr="00A35399">
        <w:rPr>
          <w:rFonts w:ascii="Calibri" w:eastAsia="Calibri" w:hAnsi="Calibri" w:cs="Calibri"/>
          <w:sz w:val="20"/>
          <w:szCs w:val="20"/>
          <w:lang w:bidi="en-US"/>
        </w:rPr>
        <w:t>and</w:t>
      </w:r>
      <w:r w:rsidRPr="00A35399">
        <w:rPr>
          <w:rFonts w:ascii="Calibri" w:eastAsia="Calibri" w:hAnsi="Calibri" w:cs="Calibri"/>
          <w:spacing w:val="-4"/>
          <w:sz w:val="20"/>
          <w:szCs w:val="20"/>
          <w:lang w:bidi="en-US"/>
        </w:rPr>
        <w:t xml:space="preserve"> </w:t>
      </w:r>
      <w:r w:rsidRPr="00A35399">
        <w:rPr>
          <w:rFonts w:ascii="Calibri" w:eastAsia="Calibri" w:hAnsi="Calibri" w:cs="Calibri"/>
          <w:sz w:val="20"/>
          <w:szCs w:val="20"/>
          <w:lang w:bidi="en-US"/>
        </w:rPr>
        <w:t>comprehensive flow measurement. Untreated drainage often bypassed the treatment system due to plugging issues with the collection/distribution system. Prior to the current efforts, it was determined that the three vertical flow reactors (VFRs) were plugged</w:t>
      </w:r>
      <w:r w:rsidRPr="00A35399">
        <w:rPr>
          <w:rFonts w:ascii="Calibri" w:eastAsia="Calibri" w:hAnsi="Calibri" w:cs="Calibri"/>
          <w:spacing w:val="-5"/>
          <w:sz w:val="20"/>
          <w:szCs w:val="20"/>
          <w:lang w:bidi="en-US"/>
        </w:rPr>
        <w:t xml:space="preserve"> </w:t>
      </w:r>
      <w:r w:rsidRPr="00A35399">
        <w:rPr>
          <w:rFonts w:ascii="Calibri" w:eastAsia="Calibri" w:hAnsi="Calibri" w:cs="Calibri"/>
          <w:sz w:val="20"/>
          <w:szCs w:val="20"/>
          <w:lang w:bidi="en-US"/>
        </w:rPr>
        <w:t>to</w:t>
      </w:r>
      <w:r w:rsidRPr="00A35399">
        <w:rPr>
          <w:rFonts w:ascii="Calibri" w:eastAsia="Calibri" w:hAnsi="Calibri" w:cs="Calibri"/>
          <w:spacing w:val="-4"/>
          <w:sz w:val="20"/>
          <w:szCs w:val="20"/>
          <w:lang w:bidi="en-US"/>
        </w:rPr>
        <w:t xml:space="preserve"> </w:t>
      </w:r>
      <w:r w:rsidRPr="00A35399">
        <w:rPr>
          <w:rFonts w:ascii="Calibri" w:eastAsia="Calibri" w:hAnsi="Calibri" w:cs="Calibri"/>
          <w:sz w:val="20"/>
          <w:szCs w:val="20"/>
          <w:lang w:bidi="en-US"/>
        </w:rPr>
        <w:t>the</w:t>
      </w:r>
      <w:r w:rsidRPr="00A35399">
        <w:rPr>
          <w:rFonts w:ascii="Calibri" w:eastAsia="Calibri" w:hAnsi="Calibri" w:cs="Calibri"/>
          <w:spacing w:val="-5"/>
          <w:sz w:val="20"/>
          <w:szCs w:val="20"/>
          <w:lang w:bidi="en-US"/>
        </w:rPr>
        <w:t xml:space="preserve"> </w:t>
      </w:r>
      <w:r w:rsidRPr="00A35399">
        <w:rPr>
          <w:rFonts w:ascii="Calibri" w:eastAsia="Calibri" w:hAnsi="Calibri" w:cs="Calibri"/>
          <w:sz w:val="20"/>
          <w:szCs w:val="20"/>
          <w:lang w:bidi="en-US"/>
        </w:rPr>
        <w:t>point</w:t>
      </w:r>
      <w:r w:rsidRPr="00A35399">
        <w:rPr>
          <w:rFonts w:ascii="Calibri" w:eastAsia="Calibri" w:hAnsi="Calibri" w:cs="Calibri"/>
          <w:spacing w:val="-4"/>
          <w:sz w:val="20"/>
          <w:szCs w:val="20"/>
          <w:lang w:bidi="en-US"/>
        </w:rPr>
        <w:t xml:space="preserve"> </w:t>
      </w:r>
      <w:r w:rsidRPr="00A35399">
        <w:rPr>
          <w:rFonts w:ascii="Calibri" w:eastAsia="Calibri" w:hAnsi="Calibri" w:cs="Calibri"/>
          <w:sz w:val="20"/>
          <w:szCs w:val="20"/>
          <w:lang w:bidi="en-US"/>
        </w:rPr>
        <w:t>of</w:t>
      </w:r>
      <w:r w:rsidRPr="00A35399">
        <w:rPr>
          <w:rFonts w:ascii="Calibri" w:eastAsia="Calibri" w:hAnsi="Calibri" w:cs="Calibri"/>
          <w:spacing w:val="-8"/>
          <w:sz w:val="20"/>
          <w:szCs w:val="20"/>
          <w:lang w:bidi="en-US"/>
        </w:rPr>
        <w:t xml:space="preserve"> </w:t>
      </w:r>
      <w:r w:rsidRPr="00A35399">
        <w:rPr>
          <w:rFonts w:ascii="Calibri" w:eastAsia="Calibri" w:hAnsi="Calibri" w:cs="Calibri"/>
          <w:sz w:val="20"/>
          <w:szCs w:val="20"/>
          <w:lang w:bidi="en-US"/>
        </w:rPr>
        <w:t>being</w:t>
      </w:r>
      <w:r w:rsidRPr="00A35399">
        <w:rPr>
          <w:rFonts w:ascii="Calibri" w:eastAsia="Calibri" w:hAnsi="Calibri" w:cs="Calibri"/>
          <w:spacing w:val="-8"/>
          <w:sz w:val="20"/>
          <w:szCs w:val="20"/>
          <w:lang w:bidi="en-US"/>
        </w:rPr>
        <w:t xml:space="preserve"> </w:t>
      </w:r>
      <w:r w:rsidRPr="00A35399">
        <w:rPr>
          <w:rFonts w:ascii="Calibri" w:eastAsia="Calibri" w:hAnsi="Calibri" w:cs="Calibri"/>
          <w:sz w:val="20"/>
          <w:szCs w:val="20"/>
          <w:lang w:bidi="en-US"/>
        </w:rPr>
        <w:t>unable</w:t>
      </w:r>
      <w:r w:rsidRPr="00A35399">
        <w:rPr>
          <w:rFonts w:ascii="Calibri" w:eastAsia="Calibri" w:hAnsi="Calibri" w:cs="Calibri"/>
          <w:spacing w:val="-5"/>
          <w:sz w:val="20"/>
          <w:szCs w:val="20"/>
          <w:lang w:bidi="en-US"/>
        </w:rPr>
        <w:t xml:space="preserve"> </w:t>
      </w:r>
      <w:r w:rsidRPr="00A35399">
        <w:rPr>
          <w:rFonts w:ascii="Calibri" w:eastAsia="Calibri" w:hAnsi="Calibri" w:cs="Calibri"/>
          <w:sz w:val="20"/>
          <w:szCs w:val="20"/>
          <w:lang w:bidi="en-US"/>
        </w:rPr>
        <w:t>to</w:t>
      </w:r>
      <w:r w:rsidRPr="00A35399">
        <w:rPr>
          <w:rFonts w:ascii="Calibri" w:eastAsia="Calibri" w:hAnsi="Calibri" w:cs="Calibri"/>
          <w:spacing w:val="-6"/>
          <w:sz w:val="20"/>
          <w:szCs w:val="20"/>
          <w:lang w:bidi="en-US"/>
        </w:rPr>
        <w:t xml:space="preserve"> </w:t>
      </w:r>
      <w:r w:rsidRPr="00A35399">
        <w:rPr>
          <w:rFonts w:ascii="Calibri" w:eastAsia="Calibri" w:hAnsi="Calibri" w:cs="Calibri"/>
          <w:sz w:val="20"/>
          <w:szCs w:val="20"/>
          <w:lang w:bidi="en-US"/>
        </w:rPr>
        <w:t>provide</w:t>
      </w:r>
      <w:r w:rsidRPr="00A35399">
        <w:rPr>
          <w:rFonts w:ascii="Calibri" w:eastAsia="Calibri" w:hAnsi="Calibri" w:cs="Calibri"/>
          <w:spacing w:val="-5"/>
          <w:sz w:val="20"/>
          <w:szCs w:val="20"/>
          <w:lang w:bidi="en-US"/>
        </w:rPr>
        <w:t xml:space="preserve"> </w:t>
      </w:r>
      <w:r w:rsidRPr="00A35399">
        <w:rPr>
          <w:rFonts w:ascii="Calibri" w:eastAsia="Calibri" w:hAnsi="Calibri" w:cs="Calibri"/>
          <w:sz w:val="20"/>
          <w:szCs w:val="20"/>
          <w:lang w:bidi="en-US"/>
        </w:rPr>
        <w:t>effective</w:t>
      </w:r>
      <w:r w:rsidRPr="00A35399">
        <w:rPr>
          <w:rFonts w:ascii="Calibri" w:eastAsia="Calibri" w:hAnsi="Calibri" w:cs="Calibri"/>
          <w:spacing w:val="-5"/>
          <w:sz w:val="20"/>
          <w:szCs w:val="20"/>
          <w:lang w:bidi="en-US"/>
        </w:rPr>
        <w:t xml:space="preserve"> </w:t>
      </w:r>
      <w:r w:rsidRPr="00A35399">
        <w:rPr>
          <w:rFonts w:ascii="Calibri" w:eastAsia="Calibri" w:hAnsi="Calibri" w:cs="Calibri"/>
          <w:sz w:val="20"/>
          <w:szCs w:val="20"/>
          <w:lang w:bidi="en-US"/>
        </w:rPr>
        <w:t>treatment.</w:t>
      </w:r>
      <w:r w:rsidRPr="00A35399">
        <w:rPr>
          <w:rFonts w:ascii="Calibri" w:eastAsia="Calibri" w:hAnsi="Calibri" w:cs="Calibri"/>
          <w:spacing w:val="36"/>
          <w:sz w:val="20"/>
          <w:szCs w:val="20"/>
          <w:lang w:bidi="en-US"/>
        </w:rPr>
        <w:t xml:space="preserve"> </w:t>
      </w:r>
      <w:r w:rsidRPr="00A35399">
        <w:rPr>
          <w:rFonts w:ascii="Calibri" w:eastAsia="Calibri" w:hAnsi="Calibri" w:cs="Calibri"/>
          <w:sz w:val="20"/>
          <w:szCs w:val="20"/>
          <w:lang w:bidi="en-US"/>
        </w:rPr>
        <w:t>To</w:t>
      </w:r>
      <w:r w:rsidRPr="00A35399">
        <w:rPr>
          <w:rFonts w:ascii="Calibri" w:eastAsia="Calibri" w:hAnsi="Calibri" w:cs="Calibri"/>
          <w:spacing w:val="-4"/>
          <w:sz w:val="20"/>
          <w:szCs w:val="20"/>
          <w:lang w:bidi="en-US"/>
        </w:rPr>
        <w:t xml:space="preserve"> </w:t>
      </w:r>
      <w:r w:rsidRPr="00A35399">
        <w:rPr>
          <w:rFonts w:ascii="Calibri" w:eastAsia="Calibri" w:hAnsi="Calibri" w:cs="Calibri"/>
          <w:sz w:val="20"/>
          <w:szCs w:val="20"/>
          <w:lang w:bidi="en-US"/>
        </w:rPr>
        <w:t>eliminate</w:t>
      </w:r>
      <w:r w:rsidRPr="00A35399">
        <w:rPr>
          <w:rFonts w:ascii="Calibri" w:eastAsia="Calibri" w:hAnsi="Calibri" w:cs="Calibri"/>
          <w:spacing w:val="-5"/>
          <w:sz w:val="20"/>
          <w:szCs w:val="20"/>
          <w:lang w:bidi="en-US"/>
        </w:rPr>
        <w:t xml:space="preserve"> </w:t>
      </w:r>
      <w:r w:rsidRPr="00A35399">
        <w:rPr>
          <w:rFonts w:ascii="Calibri" w:eastAsia="Calibri" w:hAnsi="Calibri" w:cs="Calibri"/>
          <w:sz w:val="20"/>
          <w:szCs w:val="20"/>
          <w:lang w:bidi="en-US"/>
        </w:rPr>
        <w:t>inlet</w:t>
      </w:r>
      <w:r w:rsidRPr="00A35399">
        <w:rPr>
          <w:rFonts w:ascii="Calibri" w:eastAsia="Calibri" w:hAnsi="Calibri" w:cs="Calibri"/>
          <w:spacing w:val="-4"/>
          <w:sz w:val="20"/>
          <w:szCs w:val="20"/>
          <w:lang w:bidi="en-US"/>
        </w:rPr>
        <w:t xml:space="preserve"> </w:t>
      </w:r>
      <w:r w:rsidRPr="00A35399">
        <w:rPr>
          <w:rFonts w:ascii="Calibri" w:eastAsia="Calibri" w:hAnsi="Calibri" w:cs="Calibri"/>
          <w:sz w:val="20"/>
          <w:szCs w:val="20"/>
          <w:lang w:bidi="en-US"/>
        </w:rPr>
        <w:t>plugging</w:t>
      </w:r>
      <w:r w:rsidRPr="00A35399">
        <w:rPr>
          <w:rFonts w:ascii="Calibri" w:eastAsia="Calibri" w:hAnsi="Calibri" w:cs="Calibri"/>
          <w:spacing w:val="-6"/>
          <w:sz w:val="20"/>
          <w:szCs w:val="20"/>
          <w:lang w:bidi="en-US"/>
        </w:rPr>
        <w:t xml:space="preserve"> </w:t>
      </w:r>
      <w:r w:rsidRPr="00A35399">
        <w:rPr>
          <w:rFonts w:ascii="Calibri" w:eastAsia="Calibri" w:hAnsi="Calibri" w:cs="Calibri"/>
          <w:sz w:val="20"/>
          <w:szCs w:val="20"/>
          <w:lang w:bidi="en-US"/>
        </w:rPr>
        <w:t>issues,</w:t>
      </w:r>
      <w:r w:rsidRPr="00A35399">
        <w:rPr>
          <w:rFonts w:ascii="Calibri" w:eastAsia="Calibri" w:hAnsi="Calibri" w:cs="Calibri"/>
          <w:spacing w:val="-6"/>
          <w:sz w:val="20"/>
          <w:szCs w:val="20"/>
          <w:lang w:bidi="en-US"/>
        </w:rPr>
        <w:t xml:space="preserve"> </w:t>
      </w:r>
      <w:r w:rsidRPr="00A35399">
        <w:rPr>
          <w:rFonts w:ascii="Calibri" w:eastAsia="Calibri" w:hAnsi="Calibri" w:cs="Calibri"/>
          <w:sz w:val="20"/>
          <w:szCs w:val="20"/>
          <w:lang w:bidi="en-US"/>
        </w:rPr>
        <w:t>an</w:t>
      </w:r>
      <w:r w:rsidRPr="00A35399">
        <w:rPr>
          <w:rFonts w:ascii="Calibri" w:eastAsia="Calibri" w:hAnsi="Calibri" w:cs="Calibri"/>
          <w:spacing w:val="-5"/>
          <w:sz w:val="20"/>
          <w:szCs w:val="20"/>
          <w:lang w:bidi="en-US"/>
        </w:rPr>
        <w:t xml:space="preserve"> </w:t>
      </w:r>
      <w:r w:rsidRPr="00A35399">
        <w:rPr>
          <w:rFonts w:ascii="Calibri" w:eastAsia="Calibri" w:hAnsi="Calibri" w:cs="Calibri"/>
          <w:sz w:val="20"/>
          <w:szCs w:val="20"/>
          <w:lang w:bidi="en-US"/>
        </w:rPr>
        <w:t>innovative</w:t>
      </w:r>
      <w:r w:rsidRPr="00A35399">
        <w:rPr>
          <w:rFonts w:ascii="Calibri" w:eastAsia="Calibri" w:hAnsi="Calibri" w:cs="Calibri"/>
          <w:spacing w:val="-5"/>
          <w:sz w:val="20"/>
          <w:szCs w:val="20"/>
          <w:lang w:bidi="en-US"/>
        </w:rPr>
        <w:t xml:space="preserve"> </w:t>
      </w:r>
      <w:r w:rsidRPr="00A35399">
        <w:rPr>
          <w:rFonts w:ascii="Calibri" w:eastAsia="Calibri" w:hAnsi="Calibri" w:cs="Calibri"/>
          <w:sz w:val="20"/>
          <w:szCs w:val="20"/>
          <w:lang w:bidi="en-US"/>
        </w:rPr>
        <w:t>three-way flow</w:t>
      </w:r>
      <w:r w:rsidRPr="00A35399">
        <w:rPr>
          <w:rFonts w:ascii="Calibri" w:eastAsia="Calibri" w:hAnsi="Calibri" w:cs="Calibri"/>
          <w:spacing w:val="-13"/>
          <w:sz w:val="20"/>
          <w:szCs w:val="20"/>
          <w:lang w:bidi="en-US"/>
        </w:rPr>
        <w:t xml:space="preserve"> </w:t>
      </w:r>
      <w:r w:rsidRPr="00A35399">
        <w:rPr>
          <w:rFonts w:ascii="Calibri" w:eastAsia="Calibri" w:hAnsi="Calibri" w:cs="Calibri"/>
          <w:sz w:val="20"/>
          <w:szCs w:val="20"/>
          <w:lang w:bidi="en-US"/>
        </w:rPr>
        <w:t>splitting</w:t>
      </w:r>
      <w:r w:rsidRPr="00A35399">
        <w:rPr>
          <w:rFonts w:ascii="Calibri" w:eastAsia="Calibri" w:hAnsi="Calibri" w:cs="Calibri"/>
          <w:spacing w:val="-12"/>
          <w:sz w:val="20"/>
          <w:szCs w:val="20"/>
          <w:lang w:bidi="en-US"/>
        </w:rPr>
        <w:t xml:space="preserve"> </w:t>
      </w:r>
      <w:r w:rsidRPr="00A35399">
        <w:rPr>
          <w:rFonts w:ascii="Calibri" w:eastAsia="Calibri" w:hAnsi="Calibri" w:cs="Calibri"/>
          <w:sz w:val="20"/>
          <w:szCs w:val="20"/>
          <w:lang w:bidi="en-US"/>
        </w:rPr>
        <w:t>weir</w:t>
      </w:r>
      <w:r w:rsidRPr="00A35399">
        <w:rPr>
          <w:rFonts w:ascii="Calibri" w:eastAsia="Calibri" w:hAnsi="Calibri" w:cs="Calibri"/>
          <w:spacing w:val="-12"/>
          <w:sz w:val="20"/>
          <w:szCs w:val="20"/>
          <w:lang w:bidi="en-US"/>
        </w:rPr>
        <w:t xml:space="preserve"> </w:t>
      </w:r>
      <w:r w:rsidRPr="00A35399">
        <w:rPr>
          <w:rFonts w:ascii="Calibri" w:eastAsia="Calibri" w:hAnsi="Calibri" w:cs="Calibri"/>
          <w:sz w:val="20"/>
          <w:szCs w:val="20"/>
          <w:lang w:bidi="en-US"/>
        </w:rPr>
        <w:t>box</w:t>
      </w:r>
      <w:r w:rsidRPr="00A35399">
        <w:rPr>
          <w:rFonts w:ascii="Calibri" w:eastAsia="Calibri" w:hAnsi="Calibri" w:cs="Calibri"/>
          <w:spacing w:val="-12"/>
          <w:sz w:val="20"/>
          <w:szCs w:val="20"/>
          <w:lang w:bidi="en-US"/>
        </w:rPr>
        <w:t xml:space="preserve"> </w:t>
      </w:r>
      <w:r w:rsidRPr="00A35399">
        <w:rPr>
          <w:rFonts w:ascii="Calibri" w:eastAsia="Calibri" w:hAnsi="Calibri" w:cs="Calibri"/>
          <w:sz w:val="20"/>
          <w:szCs w:val="20"/>
          <w:lang w:bidi="en-US"/>
        </w:rPr>
        <w:t>was</w:t>
      </w:r>
      <w:r w:rsidRPr="00A35399">
        <w:rPr>
          <w:rFonts w:ascii="Calibri" w:eastAsia="Calibri" w:hAnsi="Calibri" w:cs="Calibri"/>
          <w:spacing w:val="-10"/>
          <w:sz w:val="20"/>
          <w:szCs w:val="20"/>
          <w:lang w:bidi="en-US"/>
        </w:rPr>
        <w:t xml:space="preserve"> </w:t>
      </w:r>
      <w:r w:rsidRPr="00A35399">
        <w:rPr>
          <w:rFonts w:ascii="Calibri" w:eastAsia="Calibri" w:hAnsi="Calibri" w:cs="Calibri"/>
          <w:sz w:val="20"/>
          <w:szCs w:val="20"/>
          <w:lang w:bidi="en-US"/>
        </w:rPr>
        <w:t>plumbed</w:t>
      </w:r>
      <w:r w:rsidRPr="00A35399">
        <w:rPr>
          <w:rFonts w:ascii="Calibri" w:eastAsia="Calibri" w:hAnsi="Calibri" w:cs="Calibri"/>
          <w:spacing w:val="-11"/>
          <w:sz w:val="20"/>
          <w:szCs w:val="20"/>
          <w:lang w:bidi="en-US"/>
        </w:rPr>
        <w:t xml:space="preserve"> </w:t>
      </w:r>
      <w:r w:rsidRPr="00A35399">
        <w:rPr>
          <w:rFonts w:ascii="Calibri" w:eastAsia="Calibri" w:hAnsi="Calibri" w:cs="Calibri"/>
          <w:sz w:val="20"/>
          <w:szCs w:val="20"/>
          <w:lang w:bidi="en-US"/>
        </w:rPr>
        <w:t>directly</w:t>
      </w:r>
      <w:r w:rsidRPr="00A35399">
        <w:rPr>
          <w:rFonts w:ascii="Calibri" w:eastAsia="Calibri" w:hAnsi="Calibri" w:cs="Calibri"/>
          <w:spacing w:val="-11"/>
          <w:sz w:val="20"/>
          <w:szCs w:val="20"/>
          <w:lang w:bidi="en-US"/>
        </w:rPr>
        <w:t xml:space="preserve"> </w:t>
      </w:r>
      <w:r w:rsidRPr="00A35399">
        <w:rPr>
          <w:rFonts w:ascii="Calibri" w:eastAsia="Calibri" w:hAnsi="Calibri" w:cs="Calibri"/>
          <w:sz w:val="20"/>
          <w:szCs w:val="20"/>
          <w:lang w:bidi="en-US"/>
        </w:rPr>
        <w:t>into</w:t>
      </w:r>
      <w:r w:rsidRPr="00A35399">
        <w:rPr>
          <w:rFonts w:ascii="Calibri" w:eastAsia="Calibri" w:hAnsi="Calibri" w:cs="Calibri"/>
          <w:spacing w:val="-11"/>
          <w:sz w:val="20"/>
          <w:szCs w:val="20"/>
          <w:lang w:bidi="en-US"/>
        </w:rPr>
        <w:t xml:space="preserve"> </w:t>
      </w:r>
      <w:r w:rsidRPr="00A35399">
        <w:rPr>
          <w:rFonts w:ascii="Calibri" w:eastAsia="Calibri" w:hAnsi="Calibri" w:cs="Calibri"/>
          <w:sz w:val="20"/>
          <w:szCs w:val="20"/>
          <w:lang w:bidi="en-US"/>
        </w:rPr>
        <w:t>the</w:t>
      </w:r>
      <w:r w:rsidRPr="00A35399">
        <w:rPr>
          <w:rFonts w:ascii="Calibri" w:eastAsia="Calibri" w:hAnsi="Calibri" w:cs="Calibri"/>
          <w:spacing w:val="-12"/>
          <w:sz w:val="20"/>
          <w:szCs w:val="20"/>
          <w:lang w:bidi="en-US"/>
        </w:rPr>
        <w:t xml:space="preserve"> </w:t>
      </w:r>
      <w:r w:rsidRPr="00A35399">
        <w:rPr>
          <w:rFonts w:ascii="Calibri" w:eastAsia="Calibri" w:hAnsi="Calibri" w:cs="Calibri"/>
          <w:sz w:val="20"/>
          <w:szCs w:val="20"/>
          <w:lang w:bidi="en-US"/>
        </w:rPr>
        <w:t>mine</w:t>
      </w:r>
      <w:r w:rsidRPr="00A35399">
        <w:rPr>
          <w:rFonts w:ascii="Calibri" w:eastAsia="Calibri" w:hAnsi="Calibri" w:cs="Calibri"/>
          <w:spacing w:val="-12"/>
          <w:sz w:val="20"/>
          <w:szCs w:val="20"/>
          <w:lang w:bidi="en-US"/>
        </w:rPr>
        <w:t xml:space="preserve"> </w:t>
      </w:r>
      <w:r w:rsidRPr="00A35399">
        <w:rPr>
          <w:rFonts w:ascii="Calibri" w:eastAsia="Calibri" w:hAnsi="Calibri" w:cs="Calibri"/>
          <w:sz w:val="20"/>
          <w:szCs w:val="20"/>
          <w:lang w:bidi="en-US"/>
        </w:rPr>
        <w:t>drain</w:t>
      </w:r>
      <w:r w:rsidRPr="00A35399">
        <w:rPr>
          <w:rFonts w:ascii="Calibri" w:eastAsia="Calibri" w:hAnsi="Calibri" w:cs="Calibri"/>
          <w:spacing w:val="-10"/>
          <w:sz w:val="20"/>
          <w:szCs w:val="20"/>
          <w:lang w:bidi="en-US"/>
        </w:rPr>
        <w:t xml:space="preserve"> </w:t>
      </w:r>
      <w:r w:rsidRPr="00A35399">
        <w:rPr>
          <w:rFonts w:ascii="Calibri" w:eastAsia="Calibri" w:hAnsi="Calibri" w:cs="Calibri"/>
          <w:sz w:val="20"/>
          <w:szCs w:val="20"/>
          <w:lang w:bidi="en-US"/>
        </w:rPr>
        <w:t>that</w:t>
      </w:r>
      <w:r w:rsidRPr="00A35399">
        <w:rPr>
          <w:rFonts w:ascii="Calibri" w:eastAsia="Calibri" w:hAnsi="Calibri" w:cs="Calibri"/>
          <w:spacing w:val="-11"/>
          <w:sz w:val="20"/>
          <w:szCs w:val="20"/>
          <w:lang w:bidi="en-US"/>
        </w:rPr>
        <w:t xml:space="preserve"> </w:t>
      </w:r>
      <w:r w:rsidRPr="00A35399">
        <w:rPr>
          <w:rFonts w:ascii="Calibri" w:eastAsia="Calibri" w:hAnsi="Calibri" w:cs="Calibri"/>
          <w:sz w:val="20"/>
          <w:szCs w:val="20"/>
          <w:lang w:bidi="en-US"/>
        </w:rPr>
        <w:t>will</w:t>
      </w:r>
      <w:r w:rsidRPr="00A35399">
        <w:rPr>
          <w:rFonts w:ascii="Calibri" w:eastAsia="Calibri" w:hAnsi="Calibri" w:cs="Calibri"/>
          <w:spacing w:val="-12"/>
          <w:sz w:val="20"/>
          <w:szCs w:val="20"/>
          <w:lang w:bidi="en-US"/>
        </w:rPr>
        <w:t xml:space="preserve"> </w:t>
      </w:r>
      <w:r w:rsidRPr="00A35399">
        <w:rPr>
          <w:rFonts w:ascii="Calibri" w:eastAsia="Calibri" w:hAnsi="Calibri" w:cs="Calibri"/>
          <w:sz w:val="20"/>
          <w:szCs w:val="20"/>
          <w:lang w:bidi="en-US"/>
        </w:rPr>
        <w:t>allow</w:t>
      </w:r>
      <w:r w:rsidRPr="00A35399">
        <w:rPr>
          <w:rFonts w:ascii="Calibri" w:eastAsia="Calibri" w:hAnsi="Calibri" w:cs="Calibri"/>
          <w:spacing w:val="-12"/>
          <w:sz w:val="20"/>
          <w:szCs w:val="20"/>
          <w:lang w:bidi="en-US"/>
        </w:rPr>
        <w:t xml:space="preserve"> </w:t>
      </w:r>
      <w:r w:rsidRPr="00A35399">
        <w:rPr>
          <w:rFonts w:ascii="Calibri" w:eastAsia="Calibri" w:hAnsi="Calibri" w:cs="Calibri"/>
          <w:sz w:val="20"/>
          <w:szCs w:val="20"/>
          <w:lang w:bidi="en-US"/>
        </w:rPr>
        <w:t>for</w:t>
      </w:r>
      <w:r w:rsidRPr="00A35399">
        <w:rPr>
          <w:rFonts w:ascii="Calibri" w:eastAsia="Calibri" w:hAnsi="Calibri" w:cs="Calibri"/>
          <w:spacing w:val="-12"/>
          <w:sz w:val="20"/>
          <w:szCs w:val="20"/>
          <w:lang w:bidi="en-US"/>
        </w:rPr>
        <w:t xml:space="preserve"> </w:t>
      </w:r>
      <w:r w:rsidRPr="00A35399">
        <w:rPr>
          <w:rFonts w:ascii="Calibri" w:eastAsia="Calibri" w:hAnsi="Calibri" w:cs="Calibri"/>
          <w:sz w:val="20"/>
          <w:szCs w:val="20"/>
          <w:lang w:bidi="en-US"/>
        </w:rPr>
        <w:t>accurate</w:t>
      </w:r>
      <w:r w:rsidRPr="00A35399">
        <w:rPr>
          <w:rFonts w:ascii="Calibri" w:eastAsia="Calibri" w:hAnsi="Calibri" w:cs="Calibri"/>
          <w:spacing w:val="-11"/>
          <w:sz w:val="20"/>
          <w:szCs w:val="20"/>
          <w:lang w:bidi="en-US"/>
        </w:rPr>
        <w:t xml:space="preserve"> </w:t>
      </w:r>
      <w:r w:rsidRPr="00A35399">
        <w:rPr>
          <w:rFonts w:ascii="Calibri" w:eastAsia="Calibri" w:hAnsi="Calibri" w:cs="Calibri"/>
          <w:sz w:val="20"/>
          <w:szCs w:val="20"/>
          <w:lang w:bidi="en-US"/>
        </w:rPr>
        <w:t>flow</w:t>
      </w:r>
      <w:r w:rsidRPr="00A35399">
        <w:rPr>
          <w:rFonts w:ascii="Calibri" w:eastAsia="Calibri" w:hAnsi="Calibri" w:cs="Calibri"/>
          <w:spacing w:val="-12"/>
          <w:sz w:val="20"/>
          <w:szCs w:val="20"/>
          <w:lang w:bidi="en-US"/>
        </w:rPr>
        <w:t xml:space="preserve"> </w:t>
      </w:r>
      <w:r w:rsidRPr="00A35399">
        <w:rPr>
          <w:rFonts w:ascii="Calibri" w:eastAsia="Calibri" w:hAnsi="Calibri" w:cs="Calibri"/>
          <w:sz w:val="20"/>
          <w:szCs w:val="20"/>
          <w:lang w:bidi="en-US"/>
        </w:rPr>
        <w:t>measurements</w:t>
      </w:r>
      <w:r w:rsidRPr="00A35399">
        <w:rPr>
          <w:rFonts w:ascii="Calibri" w:eastAsia="Calibri" w:hAnsi="Calibri" w:cs="Calibri"/>
          <w:spacing w:val="-10"/>
          <w:sz w:val="20"/>
          <w:szCs w:val="20"/>
          <w:lang w:bidi="en-US"/>
        </w:rPr>
        <w:t xml:space="preserve"> </w:t>
      </w:r>
      <w:r w:rsidRPr="00A35399">
        <w:rPr>
          <w:rFonts w:ascii="Calibri" w:eastAsia="Calibri" w:hAnsi="Calibri" w:cs="Calibri"/>
          <w:sz w:val="20"/>
          <w:szCs w:val="20"/>
          <w:lang w:bidi="en-US"/>
        </w:rPr>
        <w:t>and</w:t>
      </w:r>
      <w:r w:rsidRPr="00A35399">
        <w:rPr>
          <w:rFonts w:ascii="Calibri" w:eastAsia="Calibri" w:hAnsi="Calibri" w:cs="Calibri"/>
          <w:spacing w:val="-11"/>
          <w:sz w:val="20"/>
          <w:szCs w:val="20"/>
          <w:lang w:bidi="en-US"/>
        </w:rPr>
        <w:t xml:space="preserve"> </w:t>
      </w:r>
      <w:r w:rsidRPr="00A35399">
        <w:rPr>
          <w:rFonts w:ascii="Calibri" w:eastAsia="Calibri" w:hAnsi="Calibri" w:cs="Calibri"/>
          <w:sz w:val="20"/>
          <w:szCs w:val="20"/>
          <w:lang w:bidi="en-US"/>
        </w:rPr>
        <w:t>proportional distribution of flow. VFR1 was enlarged and reconfigured as a Jennings-type vertical flow pond (JVFP1), VFR2A and VFR2B were combined into a single, larger Jennings-type vertical flow pond (JVFP2), and the Phase 2 sludge holding basin was enlarged and reconfigured into a third Jennings-type vertical flow pond (JVFP3). JVFP1 discharges to the settling pond where an earthen directional</w:t>
      </w:r>
      <w:r w:rsidRPr="00A35399">
        <w:rPr>
          <w:rFonts w:ascii="Calibri" w:eastAsia="Calibri" w:hAnsi="Calibri" w:cs="Calibri"/>
          <w:spacing w:val="-12"/>
          <w:sz w:val="20"/>
          <w:szCs w:val="20"/>
          <w:lang w:bidi="en-US"/>
        </w:rPr>
        <w:t xml:space="preserve"> </w:t>
      </w:r>
      <w:r w:rsidRPr="00A35399">
        <w:rPr>
          <w:rFonts w:ascii="Calibri" w:eastAsia="Calibri" w:hAnsi="Calibri" w:cs="Calibri"/>
          <w:sz w:val="20"/>
          <w:szCs w:val="20"/>
          <w:lang w:bidi="en-US"/>
        </w:rPr>
        <w:t>baffle</w:t>
      </w:r>
      <w:r w:rsidRPr="00A35399">
        <w:rPr>
          <w:rFonts w:ascii="Calibri" w:eastAsia="Calibri" w:hAnsi="Calibri" w:cs="Calibri"/>
          <w:spacing w:val="-13"/>
          <w:sz w:val="20"/>
          <w:szCs w:val="20"/>
          <w:lang w:bidi="en-US"/>
        </w:rPr>
        <w:t xml:space="preserve"> </w:t>
      </w:r>
      <w:r w:rsidRPr="00A35399">
        <w:rPr>
          <w:rFonts w:ascii="Calibri" w:eastAsia="Calibri" w:hAnsi="Calibri" w:cs="Calibri"/>
          <w:sz w:val="20"/>
          <w:szCs w:val="20"/>
          <w:lang w:bidi="en-US"/>
        </w:rPr>
        <w:t>and</w:t>
      </w:r>
      <w:r w:rsidRPr="00A35399">
        <w:rPr>
          <w:rFonts w:ascii="Calibri" w:eastAsia="Calibri" w:hAnsi="Calibri" w:cs="Calibri"/>
          <w:spacing w:val="-12"/>
          <w:sz w:val="20"/>
          <w:szCs w:val="20"/>
          <w:lang w:bidi="en-US"/>
        </w:rPr>
        <w:t xml:space="preserve"> </w:t>
      </w:r>
      <w:r w:rsidRPr="00A35399">
        <w:rPr>
          <w:rFonts w:ascii="Calibri" w:eastAsia="Calibri" w:hAnsi="Calibri" w:cs="Calibri"/>
          <w:sz w:val="20"/>
          <w:szCs w:val="20"/>
          <w:lang w:bidi="en-US"/>
        </w:rPr>
        <w:t>a</w:t>
      </w:r>
      <w:r w:rsidRPr="00A35399">
        <w:rPr>
          <w:rFonts w:ascii="Calibri" w:eastAsia="Calibri" w:hAnsi="Calibri" w:cs="Calibri"/>
          <w:spacing w:val="-12"/>
          <w:sz w:val="20"/>
          <w:szCs w:val="20"/>
          <w:lang w:bidi="en-US"/>
        </w:rPr>
        <w:t xml:space="preserve"> </w:t>
      </w:r>
      <w:r w:rsidRPr="00A35399">
        <w:rPr>
          <w:rFonts w:ascii="Calibri" w:eastAsia="Calibri" w:hAnsi="Calibri" w:cs="Calibri"/>
          <w:sz w:val="20"/>
          <w:szCs w:val="20"/>
          <w:lang w:bidi="en-US"/>
        </w:rPr>
        <w:t>primary</w:t>
      </w:r>
      <w:r w:rsidRPr="00A35399">
        <w:rPr>
          <w:rFonts w:ascii="Calibri" w:eastAsia="Calibri" w:hAnsi="Calibri" w:cs="Calibri"/>
          <w:spacing w:val="-11"/>
          <w:sz w:val="20"/>
          <w:szCs w:val="20"/>
          <w:lang w:bidi="en-US"/>
        </w:rPr>
        <w:t xml:space="preserve"> </w:t>
      </w:r>
      <w:r w:rsidRPr="00A35399">
        <w:rPr>
          <w:rFonts w:ascii="Calibri" w:eastAsia="Calibri" w:hAnsi="Calibri" w:cs="Calibri"/>
          <w:sz w:val="20"/>
          <w:szCs w:val="20"/>
          <w:lang w:bidi="en-US"/>
        </w:rPr>
        <w:t>spillway</w:t>
      </w:r>
      <w:r w:rsidRPr="00A35399">
        <w:rPr>
          <w:rFonts w:ascii="Calibri" w:eastAsia="Calibri" w:hAnsi="Calibri" w:cs="Calibri"/>
          <w:spacing w:val="-14"/>
          <w:sz w:val="20"/>
          <w:szCs w:val="20"/>
          <w:lang w:bidi="en-US"/>
        </w:rPr>
        <w:t xml:space="preserve"> </w:t>
      </w:r>
      <w:r w:rsidRPr="00A35399">
        <w:rPr>
          <w:rFonts w:ascii="Calibri" w:eastAsia="Calibri" w:hAnsi="Calibri" w:cs="Calibri"/>
          <w:sz w:val="20"/>
          <w:szCs w:val="20"/>
          <w:lang w:bidi="en-US"/>
        </w:rPr>
        <w:t>pipe</w:t>
      </w:r>
      <w:r w:rsidRPr="00A35399">
        <w:rPr>
          <w:rFonts w:ascii="Calibri" w:eastAsia="Calibri" w:hAnsi="Calibri" w:cs="Calibri"/>
          <w:spacing w:val="-12"/>
          <w:sz w:val="20"/>
          <w:szCs w:val="20"/>
          <w:lang w:bidi="en-US"/>
        </w:rPr>
        <w:t xml:space="preserve"> </w:t>
      </w:r>
      <w:r w:rsidRPr="00A35399">
        <w:rPr>
          <w:rFonts w:ascii="Calibri" w:eastAsia="Calibri" w:hAnsi="Calibri" w:cs="Calibri"/>
          <w:sz w:val="20"/>
          <w:szCs w:val="20"/>
          <w:lang w:bidi="en-US"/>
        </w:rPr>
        <w:t>were</w:t>
      </w:r>
      <w:r w:rsidRPr="00A35399">
        <w:rPr>
          <w:rFonts w:ascii="Calibri" w:eastAsia="Calibri" w:hAnsi="Calibri" w:cs="Calibri"/>
          <w:spacing w:val="-13"/>
          <w:sz w:val="20"/>
          <w:szCs w:val="20"/>
          <w:lang w:bidi="en-US"/>
        </w:rPr>
        <w:t xml:space="preserve"> </w:t>
      </w:r>
      <w:r w:rsidRPr="00A35399">
        <w:rPr>
          <w:rFonts w:ascii="Calibri" w:eastAsia="Calibri" w:hAnsi="Calibri" w:cs="Calibri"/>
          <w:sz w:val="20"/>
          <w:szCs w:val="20"/>
          <w:lang w:bidi="en-US"/>
        </w:rPr>
        <w:t>added.</w:t>
      </w:r>
      <w:r w:rsidRPr="00A35399">
        <w:rPr>
          <w:rFonts w:ascii="Calibri" w:eastAsia="Calibri" w:hAnsi="Calibri" w:cs="Calibri"/>
          <w:spacing w:val="-12"/>
          <w:sz w:val="20"/>
          <w:szCs w:val="20"/>
          <w:lang w:bidi="en-US"/>
        </w:rPr>
        <w:t xml:space="preserve"> </w:t>
      </w:r>
      <w:r w:rsidRPr="00A35399">
        <w:rPr>
          <w:rFonts w:ascii="Calibri" w:eastAsia="Calibri" w:hAnsi="Calibri" w:cs="Calibri"/>
          <w:sz w:val="20"/>
          <w:szCs w:val="20"/>
          <w:lang w:bidi="en-US"/>
        </w:rPr>
        <w:t>JVFP2</w:t>
      </w:r>
      <w:r w:rsidRPr="00A35399">
        <w:rPr>
          <w:rFonts w:ascii="Calibri" w:eastAsia="Calibri" w:hAnsi="Calibri" w:cs="Calibri"/>
          <w:spacing w:val="-13"/>
          <w:sz w:val="20"/>
          <w:szCs w:val="20"/>
          <w:lang w:bidi="en-US"/>
        </w:rPr>
        <w:t xml:space="preserve"> </w:t>
      </w:r>
      <w:r w:rsidRPr="00A35399">
        <w:rPr>
          <w:rFonts w:ascii="Calibri" w:eastAsia="Calibri" w:hAnsi="Calibri" w:cs="Calibri"/>
          <w:sz w:val="20"/>
          <w:szCs w:val="20"/>
          <w:lang w:bidi="en-US"/>
        </w:rPr>
        <w:t>and</w:t>
      </w:r>
      <w:r w:rsidRPr="00A35399">
        <w:rPr>
          <w:rFonts w:ascii="Calibri" w:eastAsia="Calibri" w:hAnsi="Calibri" w:cs="Calibri"/>
          <w:spacing w:val="-11"/>
          <w:sz w:val="20"/>
          <w:szCs w:val="20"/>
          <w:lang w:bidi="en-US"/>
        </w:rPr>
        <w:t xml:space="preserve"> </w:t>
      </w:r>
      <w:r w:rsidRPr="00A35399">
        <w:rPr>
          <w:rFonts w:ascii="Calibri" w:eastAsia="Calibri" w:hAnsi="Calibri" w:cs="Calibri"/>
          <w:sz w:val="20"/>
          <w:szCs w:val="20"/>
          <w:lang w:bidi="en-US"/>
        </w:rPr>
        <w:t>JVFP3</w:t>
      </w:r>
      <w:r w:rsidRPr="00A35399">
        <w:rPr>
          <w:rFonts w:ascii="Calibri" w:eastAsia="Calibri" w:hAnsi="Calibri" w:cs="Calibri"/>
          <w:spacing w:val="-13"/>
          <w:sz w:val="20"/>
          <w:szCs w:val="20"/>
          <w:lang w:bidi="en-US"/>
        </w:rPr>
        <w:t xml:space="preserve"> </w:t>
      </w:r>
      <w:r w:rsidRPr="00A35399">
        <w:rPr>
          <w:rFonts w:ascii="Calibri" w:eastAsia="Calibri" w:hAnsi="Calibri" w:cs="Calibri"/>
          <w:sz w:val="20"/>
          <w:szCs w:val="20"/>
          <w:lang w:bidi="en-US"/>
        </w:rPr>
        <w:t>discharge</w:t>
      </w:r>
      <w:r w:rsidRPr="00A35399">
        <w:rPr>
          <w:rFonts w:ascii="Calibri" w:eastAsia="Calibri" w:hAnsi="Calibri" w:cs="Calibri"/>
          <w:spacing w:val="-13"/>
          <w:sz w:val="20"/>
          <w:szCs w:val="20"/>
          <w:lang w:bidi="en-US"/>
        </w:rPr>
        <w:t xml:space="preserve"> </w:t>
      </w:r>
      <w:r w:rsidRPr="00A35399">
        <w:rPr>
          <w:rFonts w:ascii="Calibri" w:eastAsia="Calibri" w:hAnsi="Calibri" w:cs="Calibri"/>
          <w:sz w:val="20"/>
          <w:szCs w:val="20"/>
          <w:lang w:bidi="en-US"/>
        </w:rPr>
        <w:t>to</w:t>
      </w:r>
      <w:r w:rsidRPr="00A35399">
        <w:rPr>
          <w:rFonts w:ascii="Calibri" w:eastAsia="Calibri" w:hAnsi="Calibri" w:cs="Calibri"/>
          <w:spacing w:val="-12"/>
          <w:sz w:val="20"/>
          <w:szCs w:val="20"/>
          <w:lang w:bidi="en-US"/>
        </w:rPr>
        <w:t xml:space="preserve"> </w:t>
      </w:r>
      <w:r w:rsidRPr="00A35399">
        <w:rPr>
          <w:rFonts w:ascii="Calibri" w:eastAsia="Calibri" w:hAnsi="Calibri" w:cs="Calibri"/>
          <w:sz w:val="20"/>
          <w:szCs w:val="20"/>
          <w:lang w:bidi="en-US"/>
        </w:rPr>
        <w:t>the</w:t>
      </w:r>
      <w:r w:rsidRPr="00A35399">
        <w:rPr>
          <w:rFonts w:ascii="Calibri" w:eastAsia="Calibri" w:hAnsi="Calibri" w:cs="Calibri"/>
          <w:spacing w:val="-12"/>
          <w:sz w:val="20"/>
          <w:szCs w:val="20"/>
          <w:lang w:bidi="en-US"/>
        </w:rPr>
        <w:t xml:space="preserve"> </w:t>
      </w:r>
      <w:r w:rsidRPr="00A35399">
        <w:rPr>
          <w:rFonts w:ascii="Calibri" w:eastAsia="Calibri" w:hAnsi="Calibri" w:cs="Calibri"/>
          <w:sz w:val="20"/>
          <w:szCs w:val="20"/>
          <w:lang w:bidi="en-US"/>
        </w:rPr>
        <w:t>wetland</w:t>
      </w:r>
      <w:r w:rsidRPr="00A35399">
        <w:rPr>
          <w:rFonts w:ascii="Calibri" w:eastAsia="Calibri" w:hAnsi="Calibri" w:cs="Calibri"/>
          <w:spacing w:val="-12"/>
          <w:sz w:val="20"/>
          <w:szCs w:val="20"/>
          <w:lang w:bidi="en-US"/>
        </w:rPr>
        <w:t xml:space="preserve"> </w:t>
      </w:r>
      <w:r w:rsidRPr="00A35399">
        <w:rPr>
          <w:rFonts w:ascii="Calibri" w:eastAsia="Calibri" w:hAnsi="Calibri" w:cs="Calibri"/>
          <w:sz w:val="20"/>
          <w:szCs w:val="20"/>
          <w:lang w:bidi="en-US"/>
        </w:rPr>
        <w:t>where</w:t>
      </w:r>
      <w:r w:rsidRPr="00A35399">
        <w:rPr>
          <w:rFonts w:ascii="Calibri" w:eastAsia="Calibri" w:hAnsi="Calibri" w:cs="Calibri"/>
          <w:spacing w:val="-12"/>
          <w:sz w:val="20"/>
          <w:szCs w:val="20"/>
          <w:lang w:bidi="en-US"/>
        </w:rPr>
        <w:t xml:space="preserve"> </w:t>
      </w:r>
      <w:r w:rsidRPr="00A35399">
        <w:rPr>
          <w:rFonts w:ascii="Calibri" w:eastAsia="Calibri" w:hAnsi="Calibri" w:cs="Calibri"/>
          <w:sz w:val="20"/>
          <w:szCs w:val="20"/>
          <w:lang w:bidi="en-US"/>
        </w:rPr>
        <w:t>PVC</w:t>
      </w:r>
      <w:r w:rsidRPr="00A35399">
        <w:rPr>
          <w:rFonts w:ascii="Calibri" w:eastAsia="Calibri" w:hAnsi="Calibri" w:cs="Calibri"/>
          <w:spacing w:val="-13"/>
          <w:sz w:val="20"/>
          <w:szCs w:val="20"/>
          <w:lang w:bidi="en-US"/>
        </w:rPr>
        <w:t xml:space="preserve"> </w:t>
      </w:r>
      <w:r w:rsidRPr="00A35399">
        <w:rPr>
          <w:rFonts w:ascii="Calibri" w:eastAsia="Calibri" w:hAnsi="Calibri" w:cs="Calibri"/>
          <w:sz w:val="20"/>
          <w:szCs w:val="20"/>
          <w:lang w:bidi="en-US"/>
        </w:rPr>
        <w:t>Z-Pile</w:t>
      </w:r>
      <w:r w:rsidRPr="00A35399">
        <w:rPr>
          <w:rFonts w:ascii="Calibri" w:eastAsia="Calibri" w:hAnsi="Calibri" w:cs="Calibri"/>
          <w:spacing w:val="-13"/>
          <w:sz w:val="20"/>
          <w:szCs w:val="20"/>
          <w:lang w:bidi="en-US"/>
        </w:rPr>
        <w:t xml:space="preserve"> </w:t>
      </w:r>
      <w:r w:rsidRPr="00A35399">
        <w:rPr>
          <w:rFonts w:ascii="Calibri" w:eastAsia="Calibri" w:hAnsi="Calibri" w:cs="Calibri"/>
          <w:sz w:val="20"/>
          <w:szCs w:val="20"/>
          <w:lang w:bidi="en-US"/>
        </w:rPr>
        <w:t>directional baffles were added and the basin was reconfigured to improve retention time. A seep encountered during Phase 2 and previously</w:t>
      </w:r>
      <w:r w:rsidRPr="00A35399">
        <w:rPr>
          <w:rFonts w:ascii="Calibri" w:eastAsia="Calibri" w:hAnsi="Calibri" w:cs="Calibri"/>
          <w:spacing w:val="-4"/>
          <w:sz w:val="20"/>
          <w:szCs w:val="20"/>
          <w:lang w:bidi="en-US"/>
        </w:rPr>
        <w:t xml:space="preserve"> </w:t>
      </w:r>
      <w:r w:rsidRPr="00A35399">
        <w:rPr>
          <w:rFonts w:ascii="Calibri" w:eastAsia="Calibri" w:hAnsi="Calibri" w:cs="Calibri"/>
          <w:sz w:val="20"/>
          <w:szCs w:val="20"/>
          <w:lang w:bidi="en-US"/>
        </w:rPr>
        <w:t>piped</w:t>
      </w:r>
      <w:r w:rsidRPr="00A35399">
        <w:rPr>
          <w:rFonts w:ascii="Calibri" w:eastAsia="Calibri" w:hAnsi="Calibri" w:cs="Calibri"/>
          <w:spacing w:val="-2"/>
          <w:sz w:val="20"/>
          <w:szCs w:val="20"/>
          <w:lang w:bidi="en-US"/>
        </w:rPr>
        <w:t xml:space="preserve"> </w:t>
      </w:r>
      <w:r w:rsidRPr="00A35399">
        <w:rPr>
          <w:rFonts w:ascii="Calibri" w:eastAsia="Calibri" w:hAnsi="Calibri" w:cs="Calibri"/>
          <w:sz w:val="20"/>
          <w:szCs w:val="20"/>
          <w:lang w:bidi="en-US"/>
        </w:rPr>
        <w:t>to</w:t>
      </w:r>
      <w:r w:rsidRPr="00A35399">
        <w:rPr>
          <w:rFonts w:ascii="Calibri" w:eastAsia="Calibri" w:hAnsi="Calibri" w:cs="Calibri"/>
          <w:spacing w:val="-5"/>
          <w:sz w:val="20"/>
          <w:szCs w:val="20"/>
          <w:lang w:bidi="en-US"/>
        </w:rPr>
        <w:t xml:space="preserve"> </w:t>
      </w:r>
      <w:r w:rsidRPr="00A35399">
        <w:rPr>
          <w:rFonts w:ascii="Calibri" w:eastAsia="Calibri" w:hAnsi="Calibri" w:cs="Calibri"/>
          <w:sz w:val="20"/>
          <w:szCs w:val="20"/>
          <w:lang w:bidi="en-US"/>
        </w:rPr>
        <w:t>the</w:t>
      </w:r>
      <w:r w:rsidRPr="00A35399">
        <w:rPr>
          <w:rFonts w:ascii="Calibri" w:eastAsia="Calibri" w:hAnsi="Calibri" w:cs="Calibri"/>
          <w:spacing w:val="-5"/>
          <w:sz w:val="20"/>
          <w:szCs w:val="20"/>
          <w:lang w:bidi="en-US"/>
        </w:rPr>
        <w:t xml:space="preserve"> </w:t>
      </w:r>
      <w:r w:rsidRPr="00A35399">
        <w:rPr>
          <w:rFonts w:ascii="Calibri" w:eastAsia="Calibri" w:hAnsi="Calibri" w:cs="Calibri"/>
          <w:sz w:val="20"/>
          <w:szCs w:val="20"/>
          <w:lang w:bidi="en-US"/>
        </w:rPr>
        <w:t>stream</w:t>
      </w:r>
      <w:r w:rsidRPr="00A35399">
        <w:rPr>
          <w:rFonts w:ascii="Calibri" w:eastAsia="Calibri" w:hAnsi="Calibri" w:cs="Calibri"/>
          <w:spacing w:val="-3"/>
          <w:sz w:val="20"/>
          <w:szCs w:val="20"/>
          <w:lang w:bidi="en-US"/>
        </w:rPr>
        <w:t xml:space="preserve"> </w:t>
      </w:r>
      <w:r w:rsidRPr="00A35399">
        <w:rPr>
          <w:rFonts w:ascii="Calibri" w:eastAsia="Calibri" w:hAnsi="Calibri" w:cs="Calibri"/>
          <w:sz w:val="20"/>
          <w:szCs w:val="20"/>
          <w:lang w:bidi="en-US"/>
        </w:rPr>
        <w:t>untreated</w:t>
      </w:r>
      <w:r w:rsidRPr="00A35399">
        <w:rPr>
          <w:rFonts w:ascii="Calibri" w:eastAsia="Calibri" w:hAnsi="Calibri" w:cs="Calibri"/>
          <w:spacing w:val="-2"/>
          <w:sz w:val="20"/>
          <w:szCs w:val="20"/>
          <w:lang w:bidi="en-US"/>
        </w:rPr>
        <w:t xml:space="preserve"> </w:t>
      </w:r>
      <w:r w:rsidRPr="00A35399">
        <w:rPr>
          <w:rFonts w:ascii="Calibri" w:eastAsia="Calibri" w:hAnsi="Calibri" w:cs="Calibri"/>
          <w:sz w:val="20"/>
          <w:szCs w:val="20"/>
          <w:lang w:bidi="en-US"/>
        </w:rPr>
        <w:t>was</w:t>
      </w:r>
      <w:r w:rsidRPr="00A35399">
        <w:rPr>
          <w:rFonts w:ascii="Calibri" w:eastAsia="Calibri" w:hAnsi="Calibri" w:cs="Calibri"/>
          <w:spacing w:val="-1"/>
          <w:sz w:val="20"/>
          <w:szCs w:val="20"/>
          <w:lang w:bidi="en-US"/>
        </w:rPr>
        <w:t xml:space="preserve"> </w:t>
      </w:r>
      <w:r w:rsidRPr="00A35399">
        <w:rPr>
          <w:rFonts w:ascii="Calibri" w:eastAsia="Calibri" w:hAnsi="Calibri" w:cs="Calibri"/>
          <w:sz w:val="20"/>
          <w:szCs w:val="20"/>
          <w:lang w:bidi="en-US"/>
        </w:rPr>
        <w:t>captured</w:t>
      </w:r>
      <w:r w:rsidRPr="00A35399">
        <w:rPr>
          <w:rFonts w:ascii="Calibri" w:eastAsia="Calibri" w:hAnsi="Calibri" w:cs="Calibri"/>
          <w:spacing w:val="-4"/>
          <w:sz w:val="20"/>
          <w:szCs w:val="20"/>
          <w:lang w:bidi="en-US"/>
        </w:rPr>
        <w:t xml:space="preserve"> </w:t>
      </w:r>
      <w:r w:rsidRPr="00A35399">
        <w:rPr>
          <w:rFonts w:ascii="Calibri" w:eastAsia="Calibri" w:hAnsi="Calibri" w:cs="Calibri"/>
          <w:sz w:val="20"/>
          <w:szCs w:val="20"/>
          <w:lang w:bidi="en-US"/>
        </w:rPr>
        <w:t>in</w:t>
      </w:r>
      <w:r w:rsidRPr="00A35399">
        <w:rPr>
          <w:rFonts w:ascii="Calibri" w:eastAsia="Calibri" w:hAnsi="Calibri" w:cs="Calibri"/>
          <w:spacing w:val="-3"/>
          <w:sz w:val="20"/>
          <w:szCs w:val="20"/>
          <w:lang w:bidi="en-US"/>
        </w:rPr>
        <w:t xml:space="preserve"> </w:t>
      </w:r>
      <w:r w:rsidRPr="00A35399">
        <w:rPr>
          <w:rFonts w:ascii="Calibri" w:eastAsia="Calibri" w:hAnsi="Calibri" w:cs="Calibri"/>
          <w:sz w:val="20"/>
          <w:szCs w:val="20"/>
          <w:lang w:bidi="en-US"/>
        </w:rPr>
        <w:t>a</w:t>
      </w:r>
      <w:r w:rsidRPr="00A35399">
        <w:rPr>
          <w:rFonts w:ascii="Calibri" w:eastAsia="Calibri" w:hAnsi="Calibri" w:cs="Calibri"/>
          <w:spacing w:val="-2"/>
          <w:sz w:val="20"/>
          <w:szCs w:val="20"/>
          <w:lang w:bidi="en-US"/>
        </w:rPr>
        <w:t xml:space="preserve"> </w:t>
      </w:r>
      <w:r w:rsidRPr="00A35399">
        <w:rPr>
          <w:rFonts w:ascii="Calibri" w:eastAsia="Calibri" w:hAnsi="Calibri" w:cs="Calibri"/>
          <w:sz w:val="20"/>
          <w:szCs w:val="20"/>
          <w:lang w:bidi="en-US"/>
        </w:rPr>
        <w:t>new</w:t>
      </w:r>
      <w:r w:rsidRPr="00A35399">
        <w:rPr>
          <w:rFonts w:ascii="Calibri" w:eastAsia="Calibri" w:hAnsi="Calibri" w:cs="Calibri"/>
          <w:spacing w:val="-3"/>
          <w:sz w:val="20"/>
          <w:szCs w:val="20"/>
          <w:lang w:bidi="en-US"/>
        </w:rPr>
        <w:t xml:space="preserve"> </w:t>
      </w:r>
      <w:r w:rsidRPr="00A35399">
        <w:rPr>
          <w:rFonts w:ascii="Calibri" w:eastAsia="Calibri" w:hAnsi="Calibri" w:cs="Calibri"/>
          <w:sz w:val="20"/>
          <w:szCs w:val="20"/>
          <w:lang w:bidi="en-US"/>
        </w:rPr>
        <w:t>French</w:t>
      </w:r>
      <w:r w:rsidRPr="00A35399">
        <w:rPr>
          <w:rFonts w:ascii="Calibri" w:eastAsia="Calibri" w:hAnsi="Calibri" w:cs="Calibri"/>
          <w:spacing w:val="-3"/>
          <w:sz w:val="20"/>
          <w:szCs w:val="20"/>
          <w:lang w:bidi="en-US"/>
        </w:rPr>
        <w:t xml:space="preserve"> </w:t>
      </w:r>
      <w:r w:rsidRPr="00A35399">
        <w:rPr>
          <w:rFonts w:ascii="Calibri" w:eastAsia="Calibri" w:hAnsi="Calibri" w:cs="Calibri"/>
          <w:sz w:val="20"/>
          <w:szCs w:val="20"/>
          <w:lang w:bidi="en-US"/>
        </w:rPr>
        <w:t>drain</w:t>
      </w:r>
      <w:r w:rsidRPr="00A35399">
        <w:rPr>
          <w:rFonts w:ascii="Calibri" w:eastAsia="Calibri" w:hAnsi="Calibri" w:cs="Calibri"/>
          <w:spacing w:val="-2"/>
          <w:sz w:val="20"/>
          <w:szCs w:val="20"/>
          <w:lang w:bidi="en-US"/>
        </w:rPr>
        <w:t xml:space="preserve"> </w:t>
      </w:r>
      <w:r w:rsidRPr="00A35399">
        <w:rPr>
          <w:rFonts w:ascii="Calibri" w:eastAsia="Calibri" w:hAnsi="Calibri" w:cs="Calibri"/>
          <w:sz w:val="20"/>
          <w:szCs w:val="20"/>
          <w:lang w:bidi="en-US"/>
        </w:rPr>
        <w:t>and</w:t>
      </w:r>
      <w:r w:rsidRPr="00A35399">
        <w:rPr>
          <w:rFonts w:ascii="Calibri" w:eastAsia="Calibri" w:hAnsi="Calibri" w:cs="Calibri"/>
          <w:spacing w:val="-4"/>
          <w:sz w:val="20"/>
          <w:szCs w:val="20"/>
          <w:lang w:bidi="en-US"/>
        </w:rPr>
        <w:t xml:space="preserve"> </w:t>
      </w:r>
      <w:r w:rsidRPr="00A35399">
        <w:rPr>
          <w:rFonts w:ascii="Calibri" w:eastAsia="Calibri" w:hAnsi="Calibri" w:cs="Calibri"/>
          <w:sz w:val="20"/>
          <w:szCs w:val="20"/>
          <w:lang w:bidi="en-US"/>
        </w:rPr>
        <w:t>piped</w:t>
      </w:r>
      <w:r w:rsidRPr="00A35399">
        <w:rPr>
          <w:rFonts w:ascii="Calibri" w:eastAsia="Calibri" w:hAnsi="Calibri" w:cs="Calibri"/>
          <w:spacing w:val="-3"/>
          <w:sz w:val="20"/>
          <w:szCs w:val="20"/>
          <w:lang w:bidi="en-US"/>
        </w:rPr>
        <w:t xml:space="preserve"> </w:t>
      </w:r>
      <w:r w:rsidRPr="00A35399">
        <w:rPr>
          <w:rFonts w:ascii="Calibri" w:eastAsia="Calibri" w:hAnsi="Calibri" w:cs="Calibri"/>
          <w:sz w:val="20"/>
          <w:szCs w:val="20"/>
          <w:lang w:bidi="en-US"/>
        </w:rPr>
        <w:t>to</w:t>
      </w:r>
      <w:r w:rsidRPr="00A35399">
        <w:rPr>
          <w:rFonts w:ascii="Calibri" w:eastAsia="Calibri" w:hAnsi="Calibri" w:cs="Calibri"/>
          <w:spacing w:val="-3"/>
          <w:sz w:val="20"/>
          <w:szCs w:val="20"/>
          <w:lang w:bidi="en-US"/>
        </w:rPr>
        <w:t xml:space="preserve"> </w:t>
      </w:r>
      <w:r w:rsidRPr="00A35399">
        <w:rPr>
          <w:rFonts w:ascii="Calibri" w:eastAsia="Calibri" w:hAnsi="Calibri" w:cs="Calibri"/>
          <w:sz w:val="20"/>
          <w:szCs w:val="20"/>
          <w:lang w:bidi="en-US"/>
        </w:rPr>
        <w:t>the</w:t>
      </w:r>
      <w:r w:rsidRPr="00A35399">
        <w:rPr>
          <w:rFonts w:ascii="Calibri" w:eastAsia="Calibri" w:hAnsi="Calibri" w:cs="Calibri"/>
          <w:spacing w:val="5"/>
          <w:sz w:val="20"/>
          <w:szCs w:val="20"/>
          <w:lang w:bidi="en-US"/>
        </w:rPr>
        <w:t xml:space="preserve"> </w:t>
      </w:r>
      <w:r w:rsidRPr="00A35399">
        <w:rPr>
          <w:rFonts w:ascii="Calibri" w:eastAsia="Calibri" w:hAnsi="Calibri" w:cs="Calibri"/>
          <w:sz w:val="20"/>
          <w:szCs w:val="20"/>
          <w:lang w:bidi="en-US"/>
        </w:rPr>
        <w:t>wetland</w:t>
      </w:r>
      <w:r w:rsidRPr="00A35399">
        <w:rPr>
          <w:rFonts w:ascii="Calibri" w:eastAsia="Calibri" w:hAnsi="Calibri" w:cs="Calibri"/>
          <w:spacing w:val="-2"/>
          <w:sz w:val="20"/>
          <w:szCs w:val="20"/>
          <w:lang w:bidi="en-US"/>
        </w:rPr>
        <w:t xml:space="preserve"> </w:t>
      </w:r>
      <w:r w:rsidRPr="00A35399">
        <w:rPr>
          <w:rFonts w:ascii="Calibri" w:eastAsia="Calibri" w:hAnsi="Calibri" w:cs="Calibri"/>
          <w:sz w:val="20"/>
          <w:szCs w:val="20"/>
          <w:lang w:bidi="en-US"/>
        </w:rPr>
        <w:t>to</w:t>
      </w:r>
      <w:r w:rsidRPr="00A35399">
        <w:rPr>
          <w:rFonts w:ascii="Calibri" w:eastAsia="Calibri" w:hAnsi="Calibri" w:cs="Calibri"/>
          <w:spacing w:val="-5"/>
          <w:sz w:val="20"/>
          <w:szCs w:val="20"/>
          <w:lang w:bidi="en-US"/>
        </w:rPr>
        <w:t xml:space="preserve"> </w:t>
      </w:r>
      <w:r w:rsidRPr="00A35399">
        <w:rPr>
          <w:rFonts w:ascii="Calibri" w:eastAsia="Calibri" w:hAnsi="Calibri" w:cs="Calibri"/>
          <w:sz w:val="20"/>
          <w:szCs w:val="20"/>
          <w:lang w:bidi="en-US"/>
        </w:rPr>
        <w:t>mix</w:t>
      </w:r>
      <w:r w:rsidRPr="00A35399">
        <w:rPr>
          <w:rFonts w:ascii="Calibri" w:eastAsia="Calibri" w:hAnsi="Calibri" w:cs="Calibri"/>
          <w:spacing w:val="-3"/>
          <w:sz w:val="20"/>
          <w:szCs w:val="20"/>
          <w:lang w:bidi="en-US"/>
        </w:rPr>
        <w:t xml:space="preserve"> </w:t>
      </w:r>
      <w:r w:rsidRPr="00A35399">
        <w:rPr>
          <w:rFonts w:ascii="Calibri" w:eastAsia="Calibri" w:hAnsi="Calibri" w:cs="Calibri"/>
          <w:sz w:val="20"/>
          <w:szCs w:val="20"/>
          <w:lang w:bidi="en-US"/>
        </w:rPr>
        <w:t>with</w:t>
      </w:r>
      <w:r w:rsidRPr="00A35399">
        <w:rPr>
          <w:rFonts w:ascii="Calibri" w:eastAsia="Calibri" w:hAnsi="Calibri" w:cs="Calibri"/>
          <w:spacing w:val="-1"/>
          <w:sz w:val="20"/>
          <w:szCs w:val="20"/>
          <w:lang w:bidi="en-US"/>
        </w:rPr>
        <w:t xml:space="preserve"> </w:t>
      </w:r>
      <w:r w:rsidRPr="00A35399">
        <w:rPr>
          <w:rFonts w:ascii="Calibri" w:eastAsia="Calibri" w:hAnsi="Calibri" w:cs="Calibri"/>
          <w:sz w:val="20"/>
          <w:szCs w:val="20"/>
          <w:lang w:bidi="en-US"/>
        </w:rPr>
        <w:t>the</w:t>
      </w:r>
      <w:r w:rsidRPr="00A35399">
        <w:rPr>
          <w:rFonts w:ascii="Calibri" w:eastAsia="Calibri" w:hAnsi="Calibri" w:cs="Calibri"/>
          <w:spacing w:val="-3"/>
          <w:sz w:val="20"/>
          <w:szCs w:val="20"/>
          <w:lang w:bidi="en-US"/>
        </w:rPr>
        <w:t xml:space="preserve"> </w:t>
      </w:r>
      <w:r w:rsidRPr="00A35399">
        <w:rPr>
          <w:rFonts w:ascii="Calibri" w:eastAsia="Calibri" w:hAnsi="Calibri" w:cs="Calibri"/>
          <w:sz w:val="20"/>
          <w:szCs w:val="20"/>
          <w:lang w:bidi="en-US"/>
        </w:rPr>
        <w:t>alkaline effluent</w:t>
      </w:r>
      <w:r w:rsidRPr="00A35399">
        <w:rPr>
          <w:rFonts w:ascii="Calibri" w:eastAsia="Calibri" w:hAnsi="Calibri" w:cs="Calibri"/>
          <w:spacing w:val="-5"/>
          <w:sz w:val="20"/>
          <w:szCs w:val="20"/>
          <w:lang w:bidi="en-US"/>
        </w:rPr>
        <w:t xml:space="preserve"> </w:t>
      </w:r>
      <w:r w:rsidRPr="00A35399">
        <w:rPr>
          <w:rFonts w:ascii="Calibri" w:eastAsia="Calibri" w:hAnsi="Calibri" w:cs="Calibri"/>
          <w:sz w:val="20"/>
          <w:szCs w:val="20"/>
          <w:lang w:bidi="en-US"/>
        </w:rPr>
        <w:t>of</w:t>
      </w:r>
      <w:r w:rsidRPr="00A35399">
        <w:rPr>
          <w:rFonts w:ascii="Calibri" w:eastAsia="Calibri" w:hAnsi="Calibri" w:cs="Calibri"/>
          <w:spacing w:val="-5"/>
          <w:sz w:val="20"/>
          <w:szCs w:val="20"/>
          <w:lang w:bidi="en-US"/>
        </w:rPr>
        <w:t xml:space="preserve"> </w:t>
      </w:r>
      <w:r w:rsidRPr="00A35399">
        <w:rPr>
          <w:rFonts w:ascii="Calibri" w:eastAsia="Calibri" w:hAnsi="Calibri" w:cs="Calibri"/>
          <w:sz w:val="20"/>
          <w:szCs w:val="20"/>
          <w:lang w:bidi="en-US"/>
        </w:rPr>
        <w:t>JVFP2</w:t>
      </w:r>
      <w:r w:rsidRPr="00A35399">
        <w:rPr>
          <w:rFonts w:ascii="Calibri" w:eastAsia="Calibri" w:hAnsi="Calibri" w:cs="Calibri"/>
          <w:spacing w:val="-5"/>
          <w:sz w:val="20"/>
          <w:szCs w:val="20"/>
          <w:lang w:bidi="en-US"/>
        </w:rPr>
        <w:t xml:space="preserve"> </w:t>
      </w:r>
      <w:r w:rsidRPr="00A35399">
        <w:rPr>
          <w:rFonts w:ascii="Calibri" w:eastAsia="Calibri" w:hAnsi="Calibri" w:cs="Calibri"/>
          <w:sz w:val="20"/>
          <w:szCs w:val="20"/>
          <w:lang w:bidi="en-US"/>
        </w:rPr>
        <w:t>and</w:t>
      </w:r>
      <w:r w:rsidRPr="00A35399">
        <w:rPr>
          <w:rFonts w:ascii="Calibri" w:eastAsia="Calibri" w:hAnsi="Calibri" w:cs="Calibri"/>
          <w:spacing w:val="-4"/>
          <w:sz w:val="20"/>
          <w:szCs w:val="20"/>
          <w:lang w:bidi="en-US"/>
        </w:rPr>
        <w:t xml:space="preserve"> </w:t>
      </w:r>
      <w:r w:rsidRPr="00A35399">
        <w:rPr>
          <w:rFonts w:ascii="Calibri" w:eastAsia="Calibri" w:hAnsi="Calibri" w:cs="Calibri"/>
          <w:sz w:val="20"/>
          <w:szCs w:val="20"/>
          <w:lang w:bidi="en-US"/>
        </w:rPr>
        <w:t>JVFP3.</w:t>
      </w:r>
      <w:r w:rsidRPr="00A35399">
        <w:rPr>
          <w:rFonts w:ascii="Calibri" w:eastAsia="Calibri" w:hAnsi="Calibri" w:cs="Calibri"/>
          <w:spacing w:val="-5"/>
          <w:sz w:val="20"/>
          <w:szCs w:val="20"/>
          <w:lang w:bidi="en-US"/>
        </w:rPr>
        <w:t xml:space="preserve"> </w:t>
      </w:r>
      <w:r w:rsidRPr="00A35399">
        <w:rPr>
          <w:rFonts w:ascii="Calibri" w:eastAsia="Calibri" w:hAnsi="Calibri" w:cs="Calibri"/>
          <w:sz w:val="20"/>
          <w:szCs w:val="20"/>
          <w:lang w:bidi="en-US"/>
        </w:rPr>
        <w:t>An</w:t>
      </w:r>
      <w:r w:rsidRPr="00A35399">
        <w:rPr>
          <w:rFonts w:ascii="Calibri" w:eastAsia="Calibri" w:hAnsi="Calibri" w:cs="Calibri"/>
          <w:spacing w:val="-4"/>
          <w:sz w:val="20"/>
          <w:szCs w:val="20"/>
          <w:lang w:bidi="en-US"/>
        </w:rPr>
        <w:t xml:space="preserve"> </w:t>
      </w:r>
      <w:r w:rsidRPr="00A35399">
        <w:rPr>
          <w:rFonts w:ascii="Calibri" w:eastAsia="Calibri" w:hAnsi="Calibri" w:cs="Calibri"/>
          <w:sz w:val="20"/>
          <w:szCs w:val="20"/>
          <w:lang w:bidi="en-US"/>
        </w:rPr>
        <w:t>artesian</w:t>
      </w:r>
      <w:r w:rsidRPr="00A35399">
        <w:rPr>
          <w:rFonts w:ascii="Calibri" w:eastAsia="Calibri" w:hAnsi="Calibri" w:cs="Calibri"/>
          <w:spacing w:val="-3"/>
          <w:sz w:val="20"/>
          <w:szCs w:val="20"/>
          <w:lang w:bidi="en-US"/>
        </w:rPr>
        <w:t xml:space="preserve"> </w:t>
      </w:r>
      <w:r w:rsidRPr="00A35399">
        <w:rPr>
          <w:rFonts w:ascii="Calibri" w:eastAsia="Calibri" w:hAnsi="Calibri" w:cs="Calibri"/>
          <w:sz w:val="20"/>
          <w:szCs w:val="20"/>
          <w:lang w:bidi="en-US"/>
        </w:rPr>
        <w:t>flowing</w:t>
      </w:r>
      <w:r w:rsidRPr="00A35399">
        <w:rPr>
          <w:rFonts w:ascii="Calibri" w:eastAsia="Calibri" w:hAnsi="Calibri" w:cs="Calibri"/>
          <w:spacing w:val="-5"/>
          <w:sz w:val="20"/>
          <w:szCs w:val="20"/>
          <w:lang w:bidi="en-US"/>
        </w:rPr>
        <w:t xml:space="preserve"> </w:t>
      </w:r>
      <w:r w:rsidRPr="00A35399">
        <w:rPr>
          <w:rFonts w:ascii="Calibri" w:eastAsia="Calibri" w:hAnsi="Calibri" w:cs="Calibri"/>
          <w:sz w:val="20"/>
          <w:szCs w:val="20"/>
          <w:lang w:bidi="en-US"/>
        </w:rPr>
        <w:t>corehole</w:t>
      </w:r>
      <w:r w:rsidRPr="00A35399">
        <w:rPr>
          <w:rFonts w:ascii="Calibri" w:eastAsia="Calibri" w:hAnsi="Calibri" w:cs="Calibri"/>
          <w:spacing w:val="-4"/>
          <w:sz w:val="20"/>
          <w:szCs w:val="20"/>
          <w:lang w:bidi="en-US"/>
        </w:rPr>
        <w:t xml:space="preserve"> </w:t>
      </w:r>
      <w:r w:rsidRPr="00A35399">
        <w:rPr>
          <w:rFonts w:ascii="Calibri" w:eastAsia="Calibri" w:hAnsi="Calibri" w:cs="Calibri"/>
          <w:sz w:val="20"/>
          <w:szCs w:val="20"/>
          <w:lang w:bidi="en-US"/>
        </w:rPr>
        <w:t>encountered</w:t>
      </w:r>
      <w:r w:rsidRPr="00A35399">
        <w:rPr>
          <w:rFonts w:ascii="Calibri" w:eastAsia="Calibri" w:hAnsi="Calibri" w:cs="Calibri"/>
          <w:spacing w:val="-4"/>
          <w:sz w:val="20"/>
          <w:szCs w:val="20"/>
          <w:lang w:bidi="en-US"/>
        </w:rPr>
        <w:t xml:space="preserve"> </w:t>
      </w:r>
      <w:r w:rsidRPr="00A35399">
        <w:rPr>
          <w:rFonts w:ascii="Calibri" w:eastAsia="Calibri" w:hAnsi="Calibri" w:cs="Calibri"/>
          <w:sz w:val="20"/>
          <w:szCs w:val="20"/>
          <w:lang w:bidi="en-US"/>
        </w:rPr>
        <w:t>in</w:t>
      </w:r>
      <w:r w:rsidRPr="00A35399">
        <w:rPr>
          <w:rFonts w:ascii="Calibri" w:eastAsia="Calibri" w:hAnsi="Calibri" w:cs="Calibri"/>
          <w:spacing w:val="-4"/>
          <w:sz w:val="20"/>
          <w:szCs w:val="20"/>
          <w:lang w:bidi="en-US"/>
        </w:rPr>
        <w:t xml:space="preserve"> </w:t>
      </w:r>
      <w:r w:rsidRPr="00A35399">
        <w:rPr>
          <w:rFonts w:ascii="Calibri" w:eastAsia="Calibri" w:hAnsi="Calibri" w:cs="Calibri"/>
          <w:sz w:val="20"/>
          <w:szCs w:val="20"/>
          <w:lang w:bidi="en-US"/>
        </w:rPr>
        <w:t>the</w:t>
      </w:r>
      <w:r w:rsidRPr="00A35399">
        <w:rPr>
          <w:rFonts w:ascii="Calibri" w:eastAsia="Calibri" w:hAnsi="Calibri" w:cs="Calibri"/>
          <w:spacing w:val="-5"/>
          <w:sz w:val="20"/>
          <w:szCs w:val="20"/>
          <w:lang w:bidi="en-US"/>
        </w:rPr>
        <w:t xml:space="preserve"> </w:t>
      </w:r>
      <w:r w:rsidRPr="00A35399">
        <w:rPr>
          <w:rFonts w:ascii="Calibri" w:eastAsia="Calibri" w:hAnsi="Calibri" w:cs="Calibri"/>
          <w:sz w:val="20"/>
          <w:szCs w:val="20"/>
          <w:lang w:bidi="en-US"/>
        </w:rPr>
        <w:t>wetland</w:t>
      </w:r>
      <w:r w:rsidRPr="00A35399">
        <w:rPr>
          <w:rFonts w:ascii="Calibri" w:eastAsia="Calibri" w:hAnsi="Calibri" w:cs="Calibri"/>
          <w:spacing w:val="-4"/>
          <w:sz w:val="20"/>
          <w:szCs w:val="20"/>
          <w:lang w:bidi="en-US"/>
        </w:rPr>
        <w:t xml:space="preserve"> </w:t>
      </w:r>
      <w:r w:rsidRPr="00A35399">
        <w:rPr>
          <w:rFonts w:ascii="Calibri" w:eastAsia="Calibri" w:hAnsi="Calibri" w:cs="Calibri"/>
          <w:sz w:val="20"/>
          <w:szCs w:val="20"/>
          <w:lang w:bidi="en-US"/>
        </w:rPr>
        <w:t>during</w:t>
      </w:r>
      <w:r w:rsidRPr="00A35399">
        <w:rPr>
          <w:rFonts w:ascii="Calibri" w:eastAsia="Calibri" w:hAnsi="Calibri" w:cs="Calibri"/>
          <w:spacing w:val="-5"/>
          <w:sz w:val="20"/>
          <w:szCs w:val="20"/>
          <w:lang w:bidi="en-US"/>
        </w:rPr>
        <w:t xml:space="preserve"> </w:t>
      </w:r>
      <w:r w:rsidRPr="00A35399">
        <w:rPr>
          <w:rFonts w:ascii="Calibri" w:eastAsia="Calibri" w:hAnsi="Calibri" w:cs="Calibri"/>
          <w:sz w:val="20"/>
          <w:szCs w:val="20"/>
          <w:lang w:bidi="en-US"/>
        </w:rPr>
        <w:t>Phase</w:t>
      </w:r>
      <w:r w:rsidRPr="00A35399">
        <w:rPr>
          <w:rFonts w:ascii="Calibri" w:eastAsia="Calibri" w:hAnsi="Calibri" w:cs="Calibri"/>
          <w:spacing w:val="-5"/>
          <w:sz w:val="20"/>
          <w:szCs w:val="20"/>
          <w:lang w:bidi="en-US"/>
        </w:rPr>
        <w:t xml:space="preserve"> </w:t>
      </w:r>
      <w:r w:rsidRPr="00A35399">
        <w:rPr>
          <w:rFonts w:ascii="Calibri" w:eastAsia="Calibri" w:hAnsi="Calibri" w:cs="Calibri"/>
          <w:sz w:val="20"/>
          <w:szCs w:val="20"/>
          <w:lang w:bidi="en-US"/>
        </w:rPr>
        <w:t>2</w:t>
      </w:r>
      <w:r w:rsidRPr="00A35399">
        <w:rPr>
          <w:rFonts w:ascii="Calibri" w:eastAsia="Calibri" w:hAnsi="Calibri" w:cs="Calibri"/>
          <w:spacing w:val="-5"/>
          <w:sz w:val="20"/>
          <w:szCs w:val="20"/>
          <w:lang w:bidi="en-US"/>
        </w:rPr>
        <w:t xml:space="preserve"> </w:t>
      </w:r>
      <w:r w:rsidRPr="00A35399">
        <w:rPr>
          <w:rFonts w:ascii="Calibri" w:eastAsia="Calibri" w:hAnsi="Calibri" w:cs="Calibri"/>
          <w:sz w:val="20"/>
          <w:szCs w:val="20"/>
          <w:lang w:bidi="en-US"/>
        </w:rPr>
        <w:t>construction</w:t>
      </w:r>
      <w:r w:rsidRPr="00A35399">
        <w:rPr>
          <w:rFonts w:ascii="Calibri" w:eastAsia="Calibri" w:hAnsi="Calibri" w:cs="Calibri"/>
          <w:spacing w:val="-4"/>
          <w:sz w:val="20"/>
          <w:szCs w:val="20"/>
          <w:lang w:bidi="en-US"/>
        </w:rPr>
        <w:t xml:space="preserve"> </w:t>
      </w:r>
      <w:r w:rsidRPr="00A35399">
        <w:rPr>
          <w:rFonts w:ascii="Calibri" w:eastAsia="Calibri" w:hAnsi="Calibri" w:cs="Calibri"/>
          <w:sz w:val="20"/>
          <w:szCs w:val="20"/>
          <w:lang w:bidi="en-US"/>
        </w:rPr>
        <w:t>continues</w:t>
      </w:r>
      <w:r w:rsidRPr="00A35399">
        <w:rPr>
          <w:rFonts w:ascii="Calibri" w:eastAsia="Calibri" w:hAnsi="Calibri" w:cs="Calibri"/>
          <w:spacing w:val="-3"/>
          <w:sz w:val="20"/>
          <w:szCs w:val="20"/>
          <w:lang w:bidi="en-US"/>
        </w:rPr>
        <w:t xml:space="preserve"> </w:t>
      </w:r>
      <w:r w:rsidRPr="00A35399">
        <w:rPr>
          <w:rFonts w:ascii="Calibri" w:eastAsia="Calibri" w:hAnsi="Calibri" w:cs="Calibri"/>
          <w:sz w:val="20"/>
          <w:szCs w:val="20"/>
          <w:lang w:bidi="en-US"/>
        </w:rPr>
        <w:t>to discharge to the final 1/3 of the</w:t>
      </w:r>
      <w:r w:rsidRPr="00A35399">
        <w:rPr>
          <w:rFonts w:ascii="Calibri" w:eastAsia="Calibri" w:hAnsi="Calibri" w:cs="Calibri"/>
          <w:spacing w:val="-8"/>
          <w:sz w:val="20"/>
          <w:szCs w:val="20"/>
          <w:lang w:bidi="en-US"/>
        </w:rPr>
        <w:t xml:space="preserve"> </w:t>
      </w:r>
      <w:r w:rsidRPr="00A35399">
        <w:rPr>
          <w:rFonts w:ascii="Calibri" w:eastAsia="Calibri" w:hAnsi="Calibri" w:cs="Calibri"/>
          <w:sz w:val="20"/>
          <w:szCs w:val="20"/>
          <w:lang w:bidi="en-US"/>
        </w:rPr>
        <w:t>wetland.</w:t>
      </w:r>
    </w:p>
    <w:p w:rsidR="00A35399" w:rsidRPr="00A35399" w:rsidRDefault="00A35399" w:rsidP="00A35399">
      <w:pPr>
        <w:spacing w:before="11"/>
        <w:rPr>
          <w:rFonts w:ascii="Calibri" w:eastAsia="Calibri" w:hAnsi="Calibri" w:cs="Calibri"/>
          <w:sz w:val="19"/>
          <w:szCs w:val="20"/>
          <w:lang w:bidi="en-US"/>
        </w:rPr>
      </w:pPr>
    </w:p>
    <w:p w:rsidR="00A35399" w:rsidRPr="00A35399" w:rsidRDefault="00A35399" w:rsidP="00A35399">
      <w:pPr>
        <w:ind w:left="144" w:right="8096"/>
        <w:jc w:val="both"/>
        <w:rPr>
          <w:rFonts w:ascii="Calibri" w:eastAsia="Calibri" w:hAnsi="Calibri" w:cs="Calibri"/>
          <w:sz w:val="20"/>
          <w:szCs w:val="20"/>
          <w:lang w:bidi="en-US"/>
        </w:rPr>
      </w:pPr>
      <w:r w:rsidRPr="00A35399">
        <w:rPr>
          <w:rFonts w:ascii="Calibri" w:eastAsia="Calibri" w:hAnsi="Calibri" w:cs="Calibri"/>
          <w:noProof/>
          <w:sz w:val="20"/>
          <w:szCs w:val="20"/>
        </w:rPr>
        <w:drawing>
          <wp:anchor distT="0" distB="0" distL="0" distR="0" simplePos="0" relativeHeight="251665408" behindDoc="0" locked="0" layoutInCell="1" allowOverlap="1" wp14:anchorId="0C38721B" wp14:editId="6C7E3545">
            <wp:simplePos x="0" y="0"/>
            <wp:positionH relativeFrom="page">
              <wp:posOffset>2337435</wp:posOffset>
            </wp:positionH>
            <wp:positionV relativeFrom="paragraph">
              <wp:posOffset>62629</wp:posOffset>
            </wp:positionV>
            <wp:extent cx="4960239" cy="1962149"/>
            <wp:effectExtent l="0" t="0" r="0" b="0"/>
            <wp:wrapNone/>
            <wp:docPr id="21"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jpeg"/>
                    <pic:cNvPicPr/>
                  </pic:nvPicPr>
                  <pic:blipFill>
                    <a:blip r:embed="rId21" cstate="print"/>
                    <a:stretch>
                      <a:fillRect/>
                    </a:stretch>
                  </pic:blipFill>
                  <pic:spPr>
                    <a:xfrm>
                      <a:off x="0" y="0"/>
                      <a:ext cx="4960239" cy="1962149"/>
                    </a:xfrm>
                    <a:prstGeom prst="rect">
                      <a:avLst/>
                    </a:prstGeom>
                  </pic:spPr>
                </pic:pic>
              </a:graphicData>
            </a:graphic>
          </wp:anchor>
        </w:drawing>
      </w:r>
      <w:r w:rsidRPr="00A35399">
        <w:rPr>
          <w:rFonts w:ascii="Calibri" w:eastAsia="Calibri" w:hAnsi="Calibri" w:cs="Calibri"/>
          <w:sz w:val="20"/>
          <w:szCs w:val="20"/>
          <w:lang w:bidi="en-US"/>
        </w:rPr>
        <w:t>The rehabilitated system has a hydraulic</w:t>
      </w:r>
      <w:r w:rsidRPr="00A35399">
        <w:rPr>
          <w:rFonts w:ascii="Calibri" w:eastAsia="Calibri" w:hAnsi="Calibri" w:cs="Calibri"/>
          <w:spacing w:val="-13"/>
          <w:sz w:val="20"/>
          <w:szCs w:val="20"/>
          <w:lang w:bidi="en-US"/>
        </w:rPr>
        <w:t xml:space="preserve"> </w:t>
      </w:r>
      <w:r w:rsidRPr="00A35399">
        <w:rPr>
          <w:rFonts w:ascii="Calibri" w:eastAsia="Calibri" w:hAnsi="Calibri" w:cs="Calibri"/>
          <w:sz w:val="20"/>
          <w:szCs w:val="20"/>
          <w:lang w:bidi="en-US"/>
        </w:rPr>
        <w:t>capacity</w:t>
      </w:r>
      <w:r w:rsidRPr="00A35399">
        <w:rPr>
          <w:rFonts w:ascii="Calibri" w:eastAsia="Calibri" w:hAnsi="Calibri" w:cs="Calibri"/>
          <w:spacing w:val="-12"/>
          <w:sz w:val="20"/>
          <w:szCs w:val="20"/>
          <w:lang w:bidi="en-US"/>
        </w:rPr>
        <w:t xml:space="preserve"> </w:t>
      </w:r>
      <w:r w:rsidRPr="00A35399">
        <w:rPr>
          <w:rFonts w:ascii="Calibri" w:eastAsia="Calibri" w:hAnsi="Calibri" w:cs="Calibri"/>
          <w:sz w:val="20"/>
          <w:szCs w:val="20"/>
          <w:lang w:bidi="en-US"/>
        </w:rPr>
        <w:t>of</w:t>
      </w:r>
      <w:r w:rsidRPr="00A35399">
        <w:rPr>
          <w:rFonts w:ascii="Calibri" w:eastAsia="Calibri" w:hAnsi="Calibri" w:cs="Calibri"/>
          <w:spacing w:val="-12"/>
          <w:sz w:val="20"/>
          <w:szCs w:val="20"/>
          <w:lang w:bidi="en-US"/>
        </w:rPr>
        <w:t xml:space="preserve"> </w:t>
      </w:r>
      <w:r w:rsidRPr="00A35399">
        <w:rPr>
          <w:rFonts w:ascii="Calibri" w:eastAsia="Calibri" w:hAnsi="Calibri" w:cs="Calibri"/>
          <w:sz w:val="20"/>
          <w:szCs w:val="20"/>
          <w:lang w:bidi="en-US"/>
        </w:rPr>
        <w:t>1,000</w:t>
      </w:r>
      <w:r w:rsidRPr="00A35399">
        <w:rPr>
          <w:rFonts w:ascii="Calibri" w:eastAsia="Calibri" w:hAnsi="Calibri" w:cs="Calibri"/>
          <w:spacing w:val="-12"/>
          <w:sz w:val="20"/>
          <w:szCs w:val="20"/>
          <w:lang w:bidi="en-US"/>
        </w:rPr>
        <w:t xml:space="preserve"> </w:t>
      </w:r>
      <w:r w:rsidRPr="00A35399">
        <w:rPr>
          <w:rFonts w:ascii="Calibri" w:eastAsia="Calibri" w:hAnsi="Calibri" w:cs="Calibri"/>
          <w:sz w:val="20"/>
          <w:szCs w:val="20"/>
          <w:lang w:bidi="en-US"/>
        </w:rPr>
        <w:t>gpm and is designed to treat up to 747 gpm (max flow) with an average flow of 117 gpm. Pollutant load design capacity is 1,005 lb/day acidity, 148-296 lb/day or iron, and ~128 lb/day aluminum.</w:t>
      </w:r>
    </w:p>
    <w:p w:rsidR="00A35399" w:rsidRPr="00A35399" w:rsidRDefault="00A35399" w:rsidP="00A35399">
      <w:pPr>
        <w:spacing w:before="11"/>
        <w:rPr>
          <w:rFonts w:ascii="Calibri" w:eastAsia="Calibri" w:hAnsi="Calibri" w:cs="Calibri"/>
          <w:sz w:val="19"/>
          <w:szCs w:val="20"/>
          <w:lang w:bidi="en-US"/>
        </w:rPr>
      </w:pPr>
    </w:p>
    <w:p w:rsidR="00A35399" w:rsidRPr="00A35399" w:rsidRDefault="00A35399" w:rsidP="00A35399">
      <w:pPr>
        <w:spacing w:before="1"/>
        <w:ind w:left="353" w:right="8095" w:hanging="132"/>
        <w:jc w:val="both"/>
        <w:rPr>
          <w:rFonts w:ascii="Calibri" w:eastAsia="Calibri" w:hAnsi="Calibri" w:cs="Calibri"/>
          <w:sz w:val="16"/>
          <w:lang w:bidi="en-US"/>
        </w:rPr>
      </w:pPr>
      <w:r w:rsidRPr="00A35399">
        <w:rPr>
          <w:rFonts w:ascii="Calibri" w:eastAsia="Calibri" w:hAnsi="Calibri" w:cs="Calibri"/>
          <w:b/>
          <w:sz w:val="16"/>
          <w:u w:val="single"/>
          <w:lang w:bidi="en-US"/>
        </w:rPr>
        <w:t>After Rehabilitation:</w:t>
      </w:r>
      <w:r w:rsidRPr="00A35399">
        <w:rPr>
          <w:rFonts w:ascii="Calibri" w:eastAsia="Calibri" w:hAnsi="Calibri" w:cs="Calibri"/>
          <w:b/>
          <w:sz w:val="16"/>
          <w:lang w:bidi="en-US"/>
        </w:rPr>
        <w:t xml:space="preserve"> </w:t>
      </w:r>
      <w:r w:rsidRPr="00A35399">
        <w:rPr>
          <w:rFonts w:ascii="Calibri" w:eastAsia="Calibri" w:hAnsi="Calibri" w:cs="Calibri"/>
          <w:sz w:val="16"/>
          <w:lang w:bidi="en-US"/>
        </w:rPr>
        <w:t>Richards System with VFP2 (left), VFP3 (back middle) and Wetland with directional z-pile</w:t>
      </w:r>
      <w:r>
        <w:rPr>
          <w:rFonts w:ascii="Calibri" w:eastAsia="Calibri" w:hAnsi="Calibri" w:cs="Calibri"/>
          <w:sz w:val="16"/>
          <w:lang w:bidi="en-US"/>
        </w:rPr>
        <w:t xml:space="preserve"> </w:t>
      </w:r>
      <w:r w:rsidRPr="00A35399">
        <w:rPr>
          <w:rFonts w:ascii="Calibri" w:eastAsia="Calibri" w:hAnsi="Calibri" w:cs="Calibri"/>
          <w:sz w:val="16"/>
          <w:lang w:bidi="en-US"/>
        </w:rPr>
        <w:t>baffles (right) (7/8/21).</w:t>
      </w:r>
    </w:p>
    <w:p w:rsidR="00A35399" w:rsidRPr="00A35399" w:rsidRDefault="00A35399" w:rsidP="00A35399">
      <w:pPr>
        <w:spacing w:before="2"/>
        <w:rPr>
          <w:rFonts w:ascii="Calibri" w:eastAsia="Calibri" w:hAnsi="Calibri" w:cs="Calibri"/>
          <w:sz w:val="20"/>
          <w:szCs w:val="20"/>
          <w:lang w:bidi="en-US"/>
        </w:rPr>
      </w:pPr>
    </w:p>
    <w:p w:rsidR="00A35399" w:rsidRDefault="00D15EF5" w:rsidP="00A35399">
      <w:pPr>
        <w:ind w:left="252" w:right="426"/>
        <w:jc w:val="center"/>
        <w:rPr>
          <w:rFonts w:ascii="Calibri" w:eastAsia="Calibri" w:hAnsi="Calibri" w:cs="Calibri"/>
          <w:b/>
          <w:sz w:val="20"/>
          <w:u w:val="single"/>
          <w:lang w:bidi="en-US"/>
        </w:rPr>
      </w:pPr>
      <w:r>
        <w:rPr>
          <w:rFonts w:ascii="Calibri" w:eastAsia="Calibri" w:hAnsi="Calibri" w:cs="Calibri"/>
          <w:b/>
          <w:sz w:val="20"/>
          <w:u w:val="single"/>
          <w:lang w:bidi="en-US"/>
        </w:rPr>
        <w:br/>
      </w:r>
      <w:r>
        <w:rPr>
          <w:rFonts w:ascii="Calibri" w:eastAsia="Calibri" w:hAnsi="Calibri" w:cs="Calibri"/>
          <w:b/>
          <w:sz w:val="20"/>
          <w:u w:val="single"/>
          <w:lang w:bidi="en-US"/>
        </w:rPr>
        <w:br/>
      </w:r>
    </w:p>
    <w:p w:rsidR="00030A1C" w:rsidRDefault="00030A1C">
      <w:pPr>
        <w:pStyle w:val="BodyText"/>
        <w:ind w:left="661"/>
      </w:pPr>
    </w:p>
    <w:p w:rsidR="00893478" w:rsidRDefault="00893478">
      <w:pPr>
        <w:rPr>
          <w:b/>
          <w:sz w:val="28"/>
          <w:szCs w:val="28"/>
        </w:rPr>
      </w:pPr>
    </w:p>
    <w:p w:rsidR="00ED7497" w:rsidRDefault="00D15EF5" w:rsidP="002E7C3A">
      <w:pPr>
        <w:tabs>
          <w:tab w:val="left" w:pos="720"/>
        </w:tabs>
        <w:ind w:left="720" w:right="660"/>
        <w:rPr>
          <w:b/>
          <w:sz w:val="28"/>
          <w:szCs w:val="28"/>
        </w:rPr>
      </w:pPr>
      <w:r>
        <w:rPr>
          <w:rFonts w:ascii="Palatino Linotype"/>
          <w:noProof/>
        </w:rPr>
        <mc:AlternateContent>
          <mc:Choice Requires="wps">
            <w:drawing>
              <wp:anchor distT="0" distB="0" distL="114300" distR="114300" simplePos="0" relativeHeight="251670528" behindDoc="0" locked="0" layoutInCell="1" allowOverlap="1" wp14:anchorId="0FA74AFD" wp14:editId="1FF48708">
                <wp:simplePos x="0" y="0"/>
                <wp:positionH relativeFrom="column">
                  <wp:posOffset>-38100</wp:posOffset>
                </wp:positionH>
                <wp:positionV relativeFrom="paragraph">
                  <wp:posOffset>0</wp:posOffset>
                </wp:positionV>
                <wp:extent cx="6686550" cy="267335"/>
                <wp:effectExtent l="0" t="0" r="0" b="0"/>
                <wp:wrapSquare wrapText="bothSides"/>
                <wp:docPr id="36"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86550" cy="267335"/>
                        </a:xfrm>
                        <a:prstGeom prst="rect">
                          <a:avLst/>
                        </a:prstGeom>
                        <a:solidFill>
                          <a:srgbClr val="8DE352"/>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15EF5" w:rsidRDefault="00305574" w:rsidP="00D15EF5">
                            <w:pPr>
                              <w:pStyle w:val="BodyText"/>
                              <w:spacing w:before="112"/>
                              <w:ind w:left="328"/>
                            </w:pPr>
                            <w:r>
                              <w:rPr>
                                <w:rFonts w:ascii="Arial" w:hAnsi="Arial"/>
                                <w:color w:val="464544"/>
                              </w:rPr>
                              <w:t>SUMMER</w:t>
                            </w:r>
                            <w:r w:rsidR="00D15EF5">
                              <w:rPr>
                                <w:rFonts w:ascii="Arial" w:hAnsi="Arial"/>
                                <w:color w:val="464544"/>
                              </w:rPr>
                              <w:t xml:space="preserve"> 2022 </w:t>
                            </w:r>
                            <w:r w:rsidR="00D15EF5">
                              <w:rPr>
                                <w:color w:val="464544"/>
                              </w:rPr>
                              <w:t>• BCWA NEWSLETTER</w:t>
                            </w:r>
                          </w:p>
                        </w:txbxContent>
                      </wps:txbx>
                      <wps:bodyPr rot="0" vert="horz" wrap="square" lIns="0" tIns="0" rIns="0" bIns="0" anchor="t" anchorCtr="0" upright="1">
                        <a:noAutofit/>
                      </wps:bodyPr>
                    </wps:wsp>
                  </a:graphicData>
                </a:graphic>
                <wp14:sizeRelH relativeFrom="margin">
                  <wp14:pctWidth>0</wp14:pctWidth>
                </wp14:sizeRelH>
              </wp:anchor>
            </w:drawing>
          </mc:Choice>
          <mc:Fallback>
            <w:pict>
              <v:shape w14:anchorId="0FA74AFD" id="_x0000_s1039" type="#_x0000_t202" style="position:absolute;left:0;text-align:left;margin-left:-3pt;margin-top:0;width:526.5pt;height:21.05pt;z-index:2516705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" fillcolor="#8de352" stroked="f">
                <v:textbox inset="0,0,0,0">
                  <w:txbxContent>
                    <w:p w:rsidR="00D15EF5" w:rsidRDefault="00305574" w:rsidP="00D15EF5">
                      <w:pPr>
                        <w:pStyle w:val="BodyText"/>
                        <w:spacing w:before="112"/>
                        <w:ind w:left="328"/>
                      </w:pPr>
                      <w:r>
                        <w:rPr>
                          <w:rFonts w:ascii="Arial" w:hAnsi="Arial"/>
                          <w:color w:val="464544"/>
                        </w:rPr>
                        <w:t>SUMMER</w:t>
                      </w:r>
                      <w:bookmarkStart w:id="1" w:name="_GoBack"/>
                      <w:bookmarkEnd w:id="1"/>
                      <w:r w:rsidR="00D15EF5">
                        <w:rPr>
                          <w:rFonts w:ascii="Arial" w:hAnsi="Arial"/>
                          <w:color w:val="464544"/>
                        </w:rPr>
                        <w:t xml:space="preserve"> 2022 </w:t>
                      </w:r>
                      <w:r w:rsidR="00D15EF5">
                        <w:rPr>
                          <w:color w:val="464544"/>
                        </w:rPr>
                        <w:t>• BCWA NEWSLETTER</w:t>
                      </w:r>
                    </w:p>
                  </w:txbxContent>
                </v:textbox>
                <w10:wrap type="square"/>
              </v:shape>
            </w:pict>
          </mc:Fallback>
        </mc:AlternateContent>
      </w:r>
    </w:p>
    <w:p w:rsidR="002E7C3A" w:rsidRDefault="002E7C3A" w:rsidP="002E7C3A">
      <w:pPr>
        <w:tabs>
          <w:tab w:val="left" w:pos="720"/>
        </w:tabs>
        <w:ind w:left="720" w:right="660"/>
        <w:rPr>
          <w:b/>
          <w:sz w:val="28"/>
          <w:szCs w:val="28"/>
        </w:rPr>
      </w:pPr>
      <w:r w:rsidRPr="0079179D">
        <w:rPr>
          <w:b/>
          <w:sz w:val="28"/>
          <w:szCs w:val="28"/>
        </w:rPr>
        <w:t>BAGS TO BENCHES</w:t>
      </w:r>
    </w:p>
    <w:p w:rsidR="00E01B4D" w:rsidRDefault="00E01B4D">
      <w:pPr>
        <w:pStyle w:val="BodyText"/>
        <w:ind w:left="661"/>
      </w:pPr>
    </w:p>
    <w:p w:rsidR="00A35399" w:rsidRPr="00A35399" w:rsidRDefault="00A35399" w:rsidP="00A35399">
      <w:pPr>
        <w:ind w:left="720" w:right="576"/>
        <w:rPr>
          <w:color w:val="212121"/>
        </w:rPr>
      </w:pPr>
      <w:r w:rsidRPr="00A35399">
        <w:rPr>
          <w:color w:val="212121"/>
        </w:rPr>
        <w:t>Evergreen Conservancy continues collecting plastic in exchange for a TREX bench in</w:t>
      </w:r>
    </w:p>
    <w:p w:rsidR="00A35399" w:rsidRPr="00A35399" w:rsidRDefault="00A35399" w:rsidP="00A35399">
      <w:pPr>
        <w:ind w:left="720" w:right="576"/>
        <w:rPr>
          <w:color w:val="212121"/>
        </w:rPr>
      </w:pPr>
      <w:r w:rsidRPr="00A35399">
        <w:rPr>
          <w:color w:val="212121"/>
        </w:rPr>
        <w:t xml:space="preserve">partnership with the League of Women Voters Environmental Committee of Indiana. Benches have been donated benches to Chevy Chase Community Center, The Indiana County Conservation District, the YMCA the Community Garden, and Giant Eagle (a partner in the collection).  The last bench has been donated to Aging services. The plastic collection efforts will continue into future rounds. The purpose of all this is to keep plastic from going to the landfills. So the opportunity to recycle soft plastic is ongoing. </w:t>
      </w:r>
    </w:p>
    <w:p w:rsidR="00A35399" w:rsidRPr="00A35399" w:rsidRDefault="00A35399" w:rsidP="00A35399">
      <w:pPr>
        <w:rPr>
          <w:color w:val="212121"/>
        </w:rPr>
      </w:pPr>
    </w:p>
    <w:p w:rsidR="00A35399" w:rsidRPr="00A35399" w:rsidRDefault="00A35399" w:rsidP="00A35399">
      <w:pPr>
        <w:ind w:left="720" w:right="576"/>
        <w:rPr>
          <w:color w:val="212121"/>
        </w:rPr>
      </w:pPr>
      <w:r w:rsidRPr="00A35399">
        <w:rPr>
          <w:color w:val="212121"/>
        </w:rPr>
        <w:t xml:space="preserve">Residents can donate grocery bags, bread bags, water case and soft drink overwraps, dry cleaning bags, ice bags, wood pellet bags, Ziploc and other reclosable bags, produce bags, bubble wrap, salt bags, and cereal bags. All bags must be clean and dry. </w:t>
      </w:r>
    </w:p>
    <w:p w:rsidR="00A35399" w:rsidRPr="00A35399" w:rsidRDefault="00A35399" w:rsidP="00A35399">
      <w:pPr>
        <w:ind w:left="720" w:right="576"/>
        <w:rPr>
          <w:color w:val="212121"/>
        </w:rPr>
      </w:pPr>
    </w:p>
    <w:p w:rsidR="00A35399" w:rsidRPr="00A35399" w:rsidRDefault="00A35399" w:rsidP="00A35399">
      <w:pPr>
        <w:ind w:left="720" w:right="576"/>
        <w:rPr>
          <w:color w:val="212121"/>
        </w:rPr>
      </w:pPr>
      <w:r w:rsidRPr="00A35399">
        <w:rPr>
          <w:color w:val="212121"/>
        </w:rPr>
        <w:t xml:space="preserve">Unfortunately, plastic bottles and all other hard plastics cannot be donated to this program. Also any bags that have metallic lining or sound really crinkly when crunched cannot be donated. </w:t>
      </w:r>
    </w:p>
    <w:p w:rsidR="00A35399" w:rsidRPr="00A35399" w:rsidRDefault="00A35399" w:rsidP="00A35399">
      <w:pPr>
        <w:ind w:left="720" w:right="576"/>
        <w:rPr>
          <w:color w:val="212121"/>
        </w:rPr>
      </w:pPr>
    </w:p>
    <w:p w:rsidR="00A35399" w:rsidRPr="00A35399" w:rsidRDefault="00A35399" w:rsidP="00A35399">
      <w:pPr>
        <w:ind w:left="720" w:right="576"/>
        <w:rPr>
          <w:color w:val="212121"/>
        </w:rPr>
      </w:pPr>
      <w:r w:rsidRPr="00A35399">
        <w:rPr>
          <w:color w:val="212121"/>
        </w:rPr>
        <w:t xml:space="preserve">If anyone wished to support of the bags to benches project, items can be taken to the YMCA bin outside of the door or the S &amp; T arena in the bin inside the door. Also if you have plastic you can email </w:t>
      </w:r>
      <w:hyperlink r:id="rId22" w:tgtFrame="_blank" w:history="1">
        <w:r w:rsidRPr="00A35399">
          <w:rPr>
            <w:color w:val="1155CC"/>
            <w:u w:val="single"/>
          </w:rPr>
          <w:t>evergreenconservancy@gmail.com</w:t>
        </w:r>
      </w:hyperlink>
      <w:r w:rsidRPr="00A35399">
        <w:rPr>
          <w:color w:val="212121"/>
        </w:rPr>
        <w:t> for possible pick it up, Please see </w:t>
      </w:r>
      <w:hyperlink r:id="rId23" w:tgtFrame="_blank" w:history="1">
        <w:r w:rsidRPr="00A35399">
          <w:rPr>
            <w:color w:val="1155CC"/>
            <w:u w:val="single"/>
          </w:rPr>
          <w:t>www.evergreenconservancy.org/bags-to-benches-plastic-collection</w:t>
        </w:r>
      </w:hyperlink>
    </w:p>
    <w:p w:rsidR="00A35399" w:rsidRPr="00A35399" w:rsidRDefault="00A35399" w:rsidP="00A35399">
      <w:pPr>
        <w:ind w:left="720" w:right="576"/>
      </w:pPr>
      <w:r w:rsidRPr="00A35399">
        <w:rPr>
          <w:color w:val="212121"/>
          <w:shd w:val="clear" w:color="auto" w:fill="FFFFFF"/>
        </w:rPr>
        <w:t>for a list of what plastic can and cannot be collected.</w:t>
      </w:r>
    </w:p>
    <w:p w:rsidR="00E01B4D" w:rsidRDefault="00E01B4D">
      <w:pPr>
        <w:pStyle w:val="BodyText"/>
        <w:ind w:left="661"/>
      </w:pPr>
    </w:p>
    <w:p w:rsidR="00E01B4D" w:rsidRDefault="00E01B4D">
      <w:pPr>
        <w:pStyle w:val="BodyText"/>
        <w:ind w:left="661"/>
      </w:pPr>
    </w:p>
    <w:p w:rsidR="002E5C90" w:rsidRPr="00ED7497" w:rsidRDefault="00ED7497" w:rsidP="002E5C90">
      <w:pPr>
        <w:shd w:val="clear" w:color="auto" w:fill="FFFFFF"/>
        <w:ind w:firstLine="630"/>
        <w:rPr>
          <w:b/>
          <w:bCs/>
          <w:color w:val="222222"/>
          <w:sz w:val="28"/>
          <w:szCs w:val="28"/>
        </w:rPr>
      </w:pPr>
      <w:r>
        <w:rPr>
          <w:rFonts w:ascii="Arial" w:hAnsi="Arial" w:cs="Arial"/>
          <w:b/>
          <w:bCs/>
          <w:color w:val="222222"/>
          <w:sz w:val="24"/>
          <w:szCs w:val="24"/>
        </w:rPr>
        <w:t xml:space="preserve"> </w:t>
      </w:r>
      <w:r w:rsidR="002E5C90" w:rsidRPr="000C77C1">
        <w:rPr>
          <w:b/>
          <w:bCs/>
          <w:color w:val="222222"/>
          <w:sz w:val="28"/>
          <w:szCs w:val="28"/>
        </w:rPr>
        <w:t>VINTONDALE REFUSE PILE REMOVAL</w:t>
      </w:r>
    </w:p>
    <w:p w:rsidR="002E5C90" w:rsidRPr="000C77C1" w:rsidRDefault="002E5C90" w:rsidP="002E5C90">
      <w:pPr>
        <w:shd w:val="clear" w:color="auto" w:fill="FFFFFF"/>
        <w:rPr>
          <w:color w:val="222222"/>
        </w:rPr>
      </w:pPr>
    </w:p>
    <w:p w:rsidR="002E5C90" w:rsidRPr="000C77C1" w:rsidRDefault="002E5C90" w:rsidP="002E5C90">
      <w:pPr>
        <w:shd w:val="clear" w:color="auto" w:fill="FFFFFF"/>
        <w:ind w:left="720"/>
        <w:rPr>
          <w:color w:val="222222"/>
        </w:rPr>
      </w:pPr>
      <w:r>
        <w:rPr>
          <w:color w:val="222222"/>
        </w:rPr>
        <w:t>The Vint</w:t>
      </w:r>
      <w:r w:rsidRPr="000C77C1">
        <w:rPr>
          <w:color w:val="222222"/>
        </w:rPr>
        <w:t>ondale Refuse Pile Removal project began in December 2021.  To date, the contractor has removed approximately 25% of the 11-acre refuse pile which represents a public health and safety hazard to trespassers and more than 20 homes within 1,000 feet of the pile (the nearest located within 300 feet of the base of the pile).  There is evidence that the pile is frequently trespassed by ATV riders.  It also contributes to erosion of adjacent South Branch Blacklick Creek.</w:t>
      </w:r>
    </w:p>
    <w:p w:rsidR="002E5C90" w:rsidRPr="000C77C1" w:rsidRDefault="002E5C90" w:rsidP="002E5C90">
      <w:pPr>
        <w:shd w:val="clear" w:color="auto" w:fill="FFFFFF"/>
        <w:ind w:left="720"/>
        <w:rPr>
          <w:color w:val="222222"/>
        </w:rPr>
      </w:pPr>
      <w:r w:rsidRPr="000C77C1">
        <w:rPr>
          <w:color w:val="222222"/>
        </w:rPr>
        <w:t> </w:t>
      </w:r>
    </w:p>
    <w:p w:rsidR="002E5C90" w:rsidRPr="000C77C1" w:rsidRDefault="002E5C90" w:rsidP="002E5C90">
      <w:pPr>
        <w:shd w:val="clear" w:color="auto" w:fill="FFFFFF"/>
        <w:ind w:left="720"/>
        <w:rPr>
          <w:color w:val="222222"/>
        </w:rPr>
      </w:pPr>
      <w:r w:rsidRPr="000C77C1">
        <w:rPr>
          <w:color w:val="222222"/>
        </w:rPr>
        <w:t>The Vintondale Refuse Pile consists of approximately 310,000 tons of coal refuse reaching 50 feet.  The refuse came from Vinton Collieries’ Vinton No. 3 Mine, which ceased operations in 1906.  This removal project includes removing approximately 215,000 tons of marketable refuse that will be transported to and used at a waste coal processing plant for energy.  The remaining refuse will be regraded on site in a manner that will prepare the site for a recreational trail head (900 linear feet) and community greenspace with gravel parking lot with capacity for 25 vehicles.  Final grading will incorporate alkaline fly ash material into the refuse to promote vegetation growth. DEP anticipates that the project will lead to the improvement of approximately 22 stream miles once the project is complete.</w:t>
      </w:r>
    </w:p>
    <w:p w:rsidR="002E5C90" w:rsidRPr="000C77C1" w:rsidRDefault="002E5C90" w:rsidP="002E5C90">
      <w:pPr>
        <w:shd w:val="clear" w:color="auto" w:fill="FFFFFF"/>
        <w:ind w:left="720"/>
        <w:rPr>
          <w:color w:val="222222"/>
        </w:rPr>
      </w:pPr>
      <w:r w:rsidRPr="000C77C1">
        <w:rPr>
          <w:color w:val="222222"/>
        </w:rPr>
        <w:t> </w:t>
      </w:r>
    </w:p>
    <w:p w:rsidR="002E5C90" w:rsidRPr="000C77C1" w:rsidRDefault="002E5C90" w:rsidP="002E5C90">
      <w:pPr>
        <w:shd w:val="clear" w:color="auto" w:fill="FFFFFF"/>
        <w:ind w:left="720"/>
        <w:rPr>
          <w:rFonts w:ascii="Arial" w:hAnsi="Arial" w:cs="Arial"/>
          <w:color w:val="222222"/>
          <w:sz w:val="24"/>
          <w:szCs w:val="24"/>
        </w:rPr>
      </w:pPr>
      <w:r w:rsidRPr="000C77C1">
        <w:rPr>
          <w:color w:val="222222"/>
        </w:rPr>
        <w:t>The $396,500 contract was awarded to Robindale Energy Services, Inc, and it has until June 26, 2024 to complete the project.  The project is currently proceeding on schedule</w:t>
      </w:r>
      <w:r w:rsidRPr="000C77C1">
        <w:rPr>
          <w:rFonts w:ascii="Arial" w:hAnsi="Arial" w:cs="Arial"/>
          <w:color w:val="222222"/>
          <w:sz w:val="24"/>
          <w:szCs w:val="24"/>
        </w:rPr>
        <w:t>.</w:t>
      </w:r>
    </w:p>
    <w:p w:rsidR="002E5C90" w:rsidRDefault="002E5C90" w:rsidP="002E5C90">
      <w:pPr>
        <w:shd w:val="clear" w:color="auto" w:fill="FFFFFF"/>
        <w:ind w:left="720"/>
        <w:rPr>
          <w:color w:val="222222"/>
        </w:rPr>
      </w:pPr>
    </w:p>
    <w:p w:rsidR="001E19B3" w:rsidRDefault="001E19B3" w:rsidP="002E5C90">
      <w:pPr>
        <w:shd w:val="clear" w:color="auto" w:fill="FFFFFF"/>
        <w:ind w:left="720"/>
        <w:rPr>
          <w:color w:val="222222"/>
        </w:rPr>
      </w:pPr>
    </w:p>
    <w:p w:rsidR="001E19B3" w:rsidRDefault="001E19B3" w:rsidP="002E5C90">
      <w:pPr>
        <w:shd w:val="clear" w:color="auto" w:fill="FFFFFF"/>
        <w:ind w:left="720"/>
        <w:rPr>
          <w:color w:val="222222"/>
        </w:rPr>
      </w:pPr>
    </w:p>
    <w:p w:rsidR="002E5C90" w:rsidRDefault="002E5C90" w:rsidP="002E5C90">
      <w:pPr>
        <w:shd w:val="clear" w:color="auto" w:fill="FFFFFF"/>
        <w:ind w:left="720"/>
        <w:rPr>
          <w:color w:val="222222"/>
        </w:rPr>
      </w:pPr>
    </w:p>
    <w:p w:rsidR="002E5C90" w:rsidRDefault="002E5C90" w:rsidP="002E5C90">
      <w:pPr>
        <w:shd w:val="clear" w:color="auto" w:fill="FFFFFF"/>
        <w:ind w:left="720"/>
        <w:rPr>
          <w:color w:val="222222"/>
        </w:rPr>
      </w:pPr>
    </w:p>
    <w:p w:rsidR="002E5C90" w:rsidRDefault="002E5C90" w:rsidP="002E5C90">
      <w:pPr>
        <w:shd w:val="clear" w:color="auto" w:fill="FFFFFF"/>
        <w:ind w:left="720"/>
        <w:rPr>
          <w:color w:val="222222"/>
        </w:rPr>
      </w:pPr>
    </w:p>
    <w:p w:rsidR="002E5C90" w:rsidRPr="000C77C1" w:rsidRDefault="002E5C90" w:rsidP="002E5C90">
      <w:pPr>
        <w:shd w:val="clear" w:color="auto" w:fill="FFFFFF"/>
        <w:ind w:left="720"/>
        <w:rPr>
          <w:color w:val="222222"/>
        </w:rPr>
      </w:pPr>
    </w:p>
    <w:p w:rsidR="002E5C90" w:rsidRPr="000C77C1" w:rsidRDefault="002E5C90" w:rsidP="002E5C90">
      <w:pPr>
        <w:shd w:val="clear" w:color="auto" w:fill="FFFFFF"/>
        <w:ind w:left="720"/>
        <w:rPr>
          <w:color w:val="222222"/>
        </w:rPr>
      </w:pPr>
    </w:p>
    <w:p w:rsidR="002E5C90" w:rsidRPr="00E01B4D" w:rsidRDefault="002E5C90" w:rsidP="002E5C90">
      <w:pPr>
        <w:ind w:left="720"/>
        <w:rPr>
          <w:sz w:val="16"/>
          <w:szCs w:val="16"/>
        </w:rPr>
      </w:pPr>
      <w:r w:rsidRPr="00E01B4D">
        <w:rPr>
          <w:sz w:val="16"/>
          <w:szCs w:val="16"/>
        </w:rPr>
        <w:t xml:space="preserve">Financial support for this project is provided by the </w:t>
      </w:r>
      <w:r>
        <w:rPr>
          <w:sz w:val="16"/>
          <w:szCs w:val="16"/>
        </w:rPr>
        <w:t>BG</w:t>
      </w:r>
      <w:r w:rsidR="001E19B3">
        <w:rPr>
          <w:sz w:val="16"/>
          <w:szCs w:val="16"/>
        </w:rPr>
        <w:t>H G</w:t>
      </w:r>
      <w:r>
        <w:rPr>
          <w:sz w:val="16"/>
          <w:szCs w:val="16"/>
        </w:rPr>
        <w:t>T&amp;S</w:t>
      </w:r>
      <w:r w:rsidRPr="00E01B4D">
        <w:rPr>
          <w:sz w:val="16"/>
          <w:szCs w:val="16"/>
        </w:rPr>
        <w:t xml:space="preserve"> which is dedicated to the economic, physical and social health of </w:t>
      </w:r>
      <w:r>
        <w:rPr>
          <w:sz w:val="16"/>
          <w:szCs w:val="16"/>
        </w:rPr>
        <w:t>our local</w:t>
      </w:r>
      <w:r w:rsidR="001E19B3">
        <w:rPr>
          <w:sz w:val="16"/>
          <w:szCs w:val="16"/>
        </w:rPr>
        <w:t xml:space="preserve"> communities.</w:t>
      </w:r>
      <w:r w:rsidRPr="00E01B4D">
        <w:rPr>
          <w:sz w:val="16"/>
          <w:szCs w:val="16"/>
        </w:rPr>
        <w:t xml:space="preserve"> </w:t>
      </w:r>
    </w:p>
    <w:p w:rsidR="002E5C90" w:rsidRPr="00E01B4D" w:rsidRDefault="002E5C90" w:rsidP="002E5C90">
      <w:pPr>
        <w:ind w:left="810"/>
        <w:rPr>
          <w:sz w:val="16"/>
          <w:szCs w:val="16"/>
        </w:rPr>
      </w:pPr>
    </w:p>
    <w:p w:rsidR="00E01B4D" w:rsidRDefault="002E5C90" w:rsidP="002E5C90">
      <w:pPr>
        <w:pStyle w:val="BodyText"/>
        <w:ind w:left="661"/>
      </w:pPr>
      <w:r w:rsidRPr="00E01B4D">
        <w:rPr>
          <w:sz w:val="16"/>
          <w:szCs w:val="16"/>
        </w:rPr>
        <w:t>This grant program was administered by the Western Pennsylvania Conservancy in commitment to its core mission of serving Pennsylvania’s diverse ecosystems through science -based strategy, leadership, and collabora</w:t>
      </w:r>
      <w:r w:rsidR="001E19B3">
        <w:rPr>
          <w:sz w:val="16"/>
          <w:szCs w:val="16"/>
        </w:rPr>
        <w:t>tors</w:t>
      </w:r>
    </w:p>
    <w:p w:rsidR="00302CDE" w:rsidRDefault="00302CDE"/>
    <w:sectPr w:rsidR="00302CDE" w:rsidSect="00A35399">
      <w:footerReference w:type="default" r:id="rId24"/>
      <w:pgSz w:w="11910" w:h="16840"/>
      <w:pgMar w:top="720" w:right="720" w:bottom="720" w:left="720" w:header="0" w:footer="800" w:gutter="0"/>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827FB" w:rsidRDefault="00F827FB">
      <w:r>
        <w:separator/>
      </w:r>
    </w:p>
  </w:endnote>
  <w:endnote w:type="continuationSeparator" w:id="0">
    <w:p w:rsidR="00F827FB" w:rsidRDefault="00F827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30A1C" w:rsidRDefault="00030A1C">
    <w:pPr>
      <w:pStyle w:val="BodyText"/>
      <w:spacing w:line="14" w:lineRule="auto"/>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827FB" w:rsidRDefault="00F827FB">
      <w:r>
        <w:separator/>
      </w:r>
    </w:p>
  </w:footnote>
  <w:footnote w:type="continuationSeparator" w:id="0">
    <w:p w:rsidR="00F827FB" w:rsidRDefault="00F827F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317A63"/>
    <w:multiLevelType w:val="hybridMultilevel"/>
    <w:tmpl w:val="5944081C"/>
    <w:lvl w:ilvl="0" w:tplc="04090001">
      <w:start w:val="1"/>
      <w:numFmt w:val="bullet"/>
      <w:lvlText w:val=""/>
      <w:lvlJc w:val="left"/>
      <w:pPr>
        <w:ind w:left="1560" w:hanging="360"/>
      </w:pPr>
      <w:rPr>
        <w:rFonts w:ascii="Symbol" w:hAnsi="Symbol" w:hint="default"/>
      </w:rPr>
    </w:lvl>
    <w:lvl w:ilvl="1" w:tplc="04090003" w:tentative="1">
      <w:start w:val="1"/>
      <w:numFmt w:val="bullet"/>
      <w:lvlText w:val="o"/>
      <w:lvlJc w:val="left"/>
      <w:pPr>
        <w:ind w:left="2280" w:hanging="360"/>
      </w:pPr>
      <w:rPr>
        <w:rFonts w:ascii="Courier New" w:hAnsi="Courier New" w:cs="Courier New" w:hint="default"/>
      </w:rPr>
    </w:lvl>
    <w:lvl w:ilvl="2" w:tplc="04090005" w:tentative="1">
      <w:start w:val="1"/>
      <w:numFmt w:val="bullet"/>
      <w:lvlText w:val=""/>
      <w:lvlJc w:val="left"/>
      <w:pPr>
        <w:ind w:left="3000" w:hanging="360"/>
      </w:pPr>
      <w:rPr>
        <w:rFonts w:ascii="Wingdings" w:hAnsi="Wingdings" w:hint="default"/>
      </w:rPr>
    </w:lvl>
    <w:lvl w:ilvl="3" w:tplc="04090001" w:tentative="1">
      <w:start w:val="1"/>
      <w:numFmt w:val="bullet"/>
      <w:lvlText w:val=""/>
      <w:lvlJc w:val="left"/>
      <w:pPr>
        <w:ind w:left="3720" w:hanging="360"/>
      </w:pPr>
      <w:rPr>
        <w:rFonts w:ascii="Symbol" w:hAnsi="Symbol" w:hint="default"/>
      </w:rPr>
    </w:lvl>
    <w:lvl w:ilvl="4" w:tplc="04090003" w:tentative="1">
      <w:start w:val="1"/>
      <w:numFmt w:val="bullet"/>
      <w:lvlText w:val="o"/>
      <w:lvlJc w:val="left"/>
      <w:pPr>
        <w:ind w:left="4440" w:hanging="360"/>
      </w:pPr>
      <w:rPr>
        <w:rFonts w:ascii="Courier New" w:hAnsi="Courier New" w:cs="Courier New" w:hint="default"/>
      </w:rPr>
    </w:lvl>
    <w:lvl w:ilvl="5" w:tplc="04090005" w:tentative="1">
      <w:start w:val="1"/>
      <w:numFmt w:val="bullet"/>
      <w:lvlText w:val=""/>
      <w:lvlJc w:val="left"/>
      <w:pPr>
        <w:ind w:left="5160" w:hanging="360"/>
      </w:pPr>
      <w:rPr>
        <w:rFonts w:ascii="Wingdings" w:hAnsi="Wingdings" w:hint="default"/>
      </w:rPr>
    </w:lvl>
    <w:lvl w:ilvl="6" w:tplc="04090001" w:tentative="1">
      <w:start w:val="1"/>
      <w:numFmt w:val="bullet"/>
      <w:lvlText w:val=""/>
      <w:lvlJc w:val="left"/>
      <w:pPr>
        <w:ind w:left="5880" w:hanging="360"/>
      </w:pPr>
      <w:rPr>
        <w:rFonts w:ascii="Symbol" w:hAnsi="Symbol" w:hint="default"/>
      </w:rPr>
    </w:lvl>
    <w:lvl w:ilvl="7" w:tplc="04090003" w:tentative="1">
      <w:start w:val="1"/>
      <w:numFmt w:val="bullet"/>
      <w:lvlText w:val="o"/>
      <w:lvlJc w:val="left"/>
      <w:pPr>
        <w:ind w:left="6600" w:hanging="360"/>
      </w:pPr>
      <w:rPr>
        <w:rFonts w:ascii="Courier New" w:hAnsi="Courier New" w:cs="Courier New" w:hint="default"/>
      </w:rPr>
    </w:lvl>
    <w:lvl w:ilvl="8" w:tplc="04090005" w:tentative="1">
      <w:start w:val="1"/>
      <w:numFmt w:val="bullet"/>
      <w:lvlText w:val=""/>
      <w:lvlJc w:val="left"/>
      <w:pPr>
        <w:ind w:left="7320" w:hanging="360"/>
      </w:pPr>
      <w:rPr>
        <w:rFonts w:ascii="Wingdings" w:hAnsi="Wingdings" w:hint="default"/>
      </w:rPr>
    </w:lvl>
  </w:abstractNum>
  <w:abstractNum w:abstractNumId="1" w15:restartNumberingAfterBreak="0">
    <w:nsid w:val="26A36AC9"/>
    <w:multiLevelType w:val="hybridMultilevel"/>
    <w:tmpl w:val="EDF6A410"/>
    <w:lvl w:ilvl="0" w:tplc="0B38CEEE">
      <w:start w:val="1"/>
      <w:numFmt w:val="bullet"/>
      <w:lvlText w:val=""/>
      <w:lvlJc w:val="left"/>
      <w:pPr>
        <w:ind w:left="1620" w:hanging="360"/>
      </w:pPr>
      <w:rPr>
        <w:rFonts w:ascii="Symbol" w:hAnsi="Symbol" w:hint="default"/>
        <w:sz w:val="18"/>
        <w:szCs w:val="18"/>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 w15:restartNumberingAfterBreak="0">
    <w:nsid w:val="40B2376E"/>
    <w:multiLevelType w:val="hybridMultilevel"/>
    <w:tmpl w:val="4F0E3ABA"/>
    <w:lvl w:ilvl="0" w:tplc="0B38CEEE">
      <w:start w:val="1"/>
      <w:numFmt w:val="bullet"/>
      <w:lvlText w:val=""/>
      <w:lvlJc w:val="left"/>
      <w:pPr>
        <w:ind w:left="1620" w:hanging="360"/>
      </w:pPr>
      <w:rPr>
        <w:rFonts w:ascii="Symbol" w:hAnsi="Symbol" w:hint="default"/>
        <w:sz w:val="18"/>
        <w:szCs w:val="18"/>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3" w15:restartNumberingAfterBreak="0">
    <w:nsid w:val="655B33D8"/>
    <w:multiLevelType w:val="hybridMultilevel"/>
    <w:tmpl w:val="7FA2F65E"/>
    <w:lvl w:ilvl="0" w:tplc="0B38CEEE">
      <w:start w:val="1"/>
      <w:numFmt w:val="bullet"/>
      <w:lvlText w:val=""/>
      <w:lvlJc w:val="left"/>
      <w:pPr>
        <w:ind w:left="1846" w:hanging="360"/>
      </w:pPr>
      <w:rPr>
        <w:rFonts w:ascii="Symbol" w:hAnsi="Symbol" w:hint="default"/>
        <w:sz w:val="18"/>
        <w:szCs w:val="18"/>
      </w:rPr>
    </w:lvl>
    <w:lvl w:ilvl="1" w:tplc="04090003" w:tentative="1">
      <w:start w:val="1"/>
      <w:numFmt w:val="bullet"/>
      <w:lvlText w:val="o"/>
      <w:lvlJc w:val="left"/>
      <w:pPr>
        <w:ind w:left="2566" w:hanging="360"/>
      </w:pPr>
      <w:rPr>
        <w:rFonts w:ascii="Courier New" w:hAnsi="Courier New" w:cs="Courier New" w:hint="default"/>
      </w:rPr>
    </w:lvl>
    <w:lvl w:ilvl="2" w:tplc="04090005" w:tentative="1">
      <w:start w:val="1"/>
      <w:numFmt w:val="bullet"/>
      <w:lvlText w:val=""/>
      <w:lvlJc w:val="left"/>
      <w:pPr>
        <w:ind w:left="3286" w:hanging="360"/>
      </w:pPr>
      <w:rPr>
        <w:rFonts w:ascii="Wingdings" w:hAnsi="Wingdings" w:hint="default"/>
      </w:rPr>
    </w:lvl>
    <w:lvl w:ilvl="3" w:tplc="04090001" w:tentative="1">
      <w:start w:val="1"/>
      <w:numFmt w:val="bullet"/>
      <w:lvlText w:val=""/>
      <w:lvlJc w:val="left"/>
      <w:pPr>
        <w:ind w:left="4006" w:hanging="360"/>
      </w:pPr>
      <w:rPr>
        <w:rFonts w:ascii="Symbol" w:hAnsi="Symbol" w:hint="default"/>
      </w:rPr>
    </w:lvl>
    <w:lvl w:ilvl="4" w:tplc="04090003" w:tentative="1">
      <w:start w:val="1"/>
      <w:numFmt w:val="bullet"/>
      <w:lvlText w:val="o"/>
      <w:lvlJc w:val="left"/>
      <w:pPr>
        <w:ind w:left="4726" w:hanging="360"/>
      </w:pPr>
      <w:rPr>
        <w:rFonts w:ascii="Courier New" w:hAnsi="Courier New" w:cs="Courier New" w:hint="default"/>
      </w:rPr>
    </w:lvl>
    <w:lvl w:ilvl="5" w:tplc="04090005" w:tentative="1">
      <w:start w:val="1"/>
      <w:numFmt w:val="bullet"/>
      <w:lvlText w:val=""/>
      <w:lvlJc w:val="left"/>
      <w:pPr>
        <w:ind w:left="5446" w:hanging="360"/>
      </w:pPr>
      <w:rPr>
        <w:rFonts w:ascii="Wingdings" w:hAnsi="Wingdings" w:hint="default"/>
      </w:rPr>
    </w:lvl>
    <w:lvl w:ilvl="6" w:tplc="04090001" w:tentative="1">
      <w:start w:val="1"/>
      <w:numFmt w:val="bullet"/>
      <w:lvlText w:val=""/>
      <w:lvlJc w:val="left"/>
      <w:pPr>
        <w:ind w:left="6166" w:hanging="360"/>
      </w:pPr>
      <w:rPr>
        <w:rFonts w:ascii="Symbol" w:hAnsi="Symbol" w:hint="default"/>
      </w:rPr>
    </w:lvl>
    <w:lvl w:ilvl="7" w:tplc="04090003" w:tentative="1">
      <w:start w:val="1"/>
      <w:numFmt w:val="bullet"/>
      <w:lvlText w:val="o"/>
      <w:lvlJc w:val="left"/>
      <w:pPr>
        <w:ind w:left="6886" w:hanging="360"/>
      </w:pPr>
      <w:rPr>
        <w:rFonts w:ascii="Courier New" w:hAnsi="Courier New" w:cs="Courier New" w:hint="default"/>
      </w:rPr>
    </w:lvl>
    <w:lvl w:ilvl="8" w:tplc="04090005" w:tentative="1">
      <w:start w:val="1"/>
      <w:numFmt w:val="bullet"/>
      <w:lvlText w:val=""/>
      <w:lvlJc w:val="left"/>
      <w:pPr>
        <w:ind w:left="7606" w:hanging="360"/>
      </w:pPr>
      <w:rPr>
        <w:rFonts w:ascii="Wingdings" w:hAnsi="Wingdings" w:hint="default"/>
      </w:rPr>
    </w:lvl>
  </w:abstractNum>
  <w:abstractNum w:abstractNumId="4" w15:restartNumberingAfterBreak="0">
    <w:nsid w:val="6A261353"/>
    <w:multiLevelType w:val="hybridMultilevel"/>
    <w:tmpl w:val="1C72CC60"/>
    <w:lvl w:ilvl="0" w:tplc="04090001">
      <w:start w:val="1"/>
      <w:numFmt w:val="bullet"/>
      <w:lvlText w:val=""/>
      <w:lvlJc w:val="left"/>
      <w:pPr>
        <w:ind w:left="1846" w:hanging="360"/>
      </w:pPr>
      <w:rPr>
        <w:rFonts w:ascii="Symbol" w:hAnsi="Symbol" w:hint="default"/>
      </w:rPr>
    </w:lvl>
    <w:lvl w:ilvl="1" w:tplc="04090003" w:tentative="1">
      <w:start w:val="1"/>
      <w:numFmt w:val="bullet"/>
      <w:lvlText w:val="o"/>
      <w:lvlJc w:val="left"/>
      <w:pPr>
        <w:ind w:left="2566" w:hanging="360"/>
      </w:pPr>
      <w:rPr>
        <w:rFonts w:ascii="Courier New" w:hAnsi="Courier New" w:cs="Courier New" w:hint="default"/>
      </w:rPr>
    </w:lvl>
    <w:lvl w:ilvl="2" w:tplc="04090005" w:tentative="1">
      <w:start w:val="1"/>
      <w:numFmt w:val="bullet"/>
      <w:lvlText w:val=""/>
      <w:lvlJc w:val="left"/>
      <w:pPr>
        <w:ind w:left="3286" w:hanging="360"/>
      </w:pPr>
      <w:rPr>
        <w:rFonts w:ascii="Wingdings" w:hAnsi="Wingdings" w:hint="default"/>
      </w:rPr>
    </w:lvl>
    <w:lvl w:ilvl="3" w:tplc="04090001" w:tentative="1">
      <w:start w:val="1"/>
      <w:numFmt w:val="bullet"/>
      <w:lvlText w:val=""/>
      <w:lvlJc w:val="left"/>
      <w:pPr>
        <w:ind w:left="4006" w:hanging="360"/>
      </w:pPr>
      <w:rPr>
        <w:rFonts w:ascii="Symbol" w:hAnsi="Symbol" w:hint="default"/>
      </w:rPr>
    </w:lvl>
    <w:lvl w:ilvl="4" w:tplc="04090003" w:tentative="1">
      <w:start w:val="1"/>
      <w:numFmt w:val="bullet"/>
      <w:lvlText w:val="o"/>
      <w:lvlJc w:val="left"/>
      <w:pPr>
        <w:ind w:left="4726" w:hanging="360"/>
      </w:pPr>
      <w:rPr>
        <w:rFonts w:ascii="Courier New" w:hAnsi="Courier New" w:cs="Courier New" w:hint="default"/>
      </w:rPr>
    </w:lvl>
    <w:lvl w:ilvl="5" w:tplc="04090005" w:tentative="1">
      <w:start w:val="1"/>
      <w:numFmt w:val="bullet"/>
      <w:lvlText w:val=""/>
      <w:lvlJc w:val="left"/>
      <w:pPr>
        <w:ind w:left="5446" w:hanging="360"/>
      </w:pPr>
      <w:rPr>
        <w:rFonts w:ascii="Wingdings" w:hAnsi="Wingdings" w:hint="default"/>
      </w:rPr>
    </w:lvl>
    <w:lvl w:ilvl="6" w:tplc="04090001" w:tentative="1">
      <w:start w:val="1"/>
      <w:numFmt w:val="bullet"/>
      <w:lvlText w:val=""/>
      <w:lvlJc w:val="left"/>
      <w:pPr>
        <w:ind w:left="6166" w:hanging="360"/>
      </w:pPr>
      <w:rPr>
        <w:rFonts w:ascii="Symbol" w:hAnsi="Symbol" w:hint="default"/>
      </w:rPr>
    </w:lvl>
    <w:lvl w:ilvl="7" w:tplc="04090003" w:tentative="1">
      <w:start w:val="1"/>
      <w:numFmt w:val="bullet"/>
      <w:lvlText w:val="o"/>
      <w:lvlJc w:val="left"/>
      <w:pPr>
        <w:ind w:left="6886" w:hanging="360"/>
      </w:pPr>
      <w:rPr>
        <w:rFonts w:ascii="Courier New" w:hAnsi="Courier New" w:cs="Courier New" w:hint="default"/>
      </w:rPr>
    </w:lvl>
    <w:lvl w:ilvl="8" w:tplc="04090005" w:tentative="1">
      <w:start w:val="1"/>
      <w:numFmt w:val="bullet"/>
      <w:lvlText w:val=""/>
      <w:lvlJc w:val="left"/>
      <w:pPr>
        <w:ind w:left="7606" w:hanging="360"/>
      </w:pPr>
      <w:rPr>
        <w:rFonts w:ascii="Wingdings" w:hAnsi="Wingdings" w:hint="default"/>
      </w:rPr>
    </w:lvl>
  </w:abstractNum>
  <w:abstractNum w:abstractNumId="5" w15:restartNumberingAfterBreak="0">
    <w:nsid w:val="7F9A0B5B"/>
    <w:multiLevelType w:val="hybridMultilevel"/>
    <w:tmpl w:val="BF7EDDCC"/>
    <w:lvl w:ilvl="0" w:tplc="701C55AC">
      <w:numFmt w:val="bullet"/>
      <w:lvlText w:val="•"/>
      <w:lvlJc w:val="left"/>
      <w:pPr>
        <w:ind w:left="705" w:hanging="150"/>
      </w:pPr>
      <w:rPr>
        <w:rFonts w:ascii="Times New Roman" w:eastAsia="Times New Roman" w:hAnsi="Times New Roman" w:cs="Times New Roman" w:hint="default"/>
        <w:w w:val="129"/>
        <w:sz w:val="20"/>
        <w:szCs w:val="20"/>
      </w:rPr>
    </w:lvl>
    <w:lvl w:ilvl="1" w:tplc="091256DE">
      <w:numFmt w:val="bullet"/>
      <w:lvlText w:val="•"/>
      <w:lvlJc w:val="left"/>
      <w:pPr>
        <w:ind w:left="1820" w:hanging="150"/>
      </w:pPr>
      <w:rPr>
        <w:rFonts w:hint="default"/>
      </w:rPr>
    </w:lvl>
    <w:lvl w:ilvl="2" w:tplc="FF5CFE5A">
      <w:numFmt w:val="bullet"/>
      <w:lvlText w:val="•"/>
      <w:lvlJc w:val="left"/>
      <w:pPr>
        <w:ind w:left="2941" w:hanging="150"/>
      </w:pPr>
      <w:rPr>
        <w:rFonts w:hint="default"/>
      </w:rPr>
    </w:lvl>
    <w:lvl w:ilvl="3" w:tplc="88BE65D6">
      <w:numFmt w:val="bullet"/>
      <w:lvlText w:val="•"/>
      <w:lvlJc w:val="left"/>
      <w:pPr>
        <w:ind w:left="4061" w:hanging="150"/>
      </w:pPr>
      <w:rPr>
        <w:rFonts w:hint="default"/>
      </w:rPr>
    </w:lvl>
    <w:lvl w:ilvl="4" w:tplc="3C421B48">
      <w:numFmt w:val="bullet"/>
      <w:lvlText w:val="•"/>
      <w:lvlJc w:val="left"/>
      <w:pPr>
        <w:ind w:left="5182" w:hanging="150"/>
      </w:pPr>
      <w:rPr>
        <w:rFonts w:hint="default"/>
      </w:rPr>
    </w:lvl>
    <w:lvl w:ilvl="5" w:tplc="F00A6044">
      <w:numFmt w:val="bullet"/>
      <w:lvlText w:val="•"/>
      <w:lvlJc w:val="left"/>
      <w:pPr>
        <w:ind w:left="6302" w:hanging="150"/>
      </w:pPr>
      <w:rPr>
        <w:rFonts w:hint="default"/>
      </w:rPr>
    </w:lvl>
    <w:lvl w:ilvl="6" w:tplc="901281DC">
      <w:numFmt w:val="bullet"/>
      <w:lvlText w:val="•"/>
      <w:lvlJc w:val="left"/>
      <w:pPr>
        <w:ind w:left="7423" w:hanging="150"/>
      </w:pPr>
      <w:rPr>
        <w:rFonts w:hint="default"/>
      </w:rPr>
    </w:lvl>
    <w:lvl w:ilvl="7" w:tplc="37A42132">
      <w:numFmt w:val="bullet"/>
      <w:lvlText w:val="•"/>
      <w:lvlJc w:val="left"/>
      <w:pPr>
        <w:ind w:left="8543" w:hanging="150"/>
      </w:pPr>
      <w:rPr>
        <w:rFonts w:hint="default"/>
      </w:rPr>
    </w:lvl>
    <w:lvl w:ilvl="8" w:tplc="075E15BA">
      <w:numFmt w:val="bullet"/>
      <w:lvlText w:val="•"/>
      <w:lvlJc w:val="left"/>
      <w:pPr>
        <w:ind w:left="9664" w:hanging="150"/>
      </w:pPr>
      <w:rPr>
        <w:rFonts w:hint="default"/>
      </w:rPr>
    </w:lvl>
  </w:abstractNum>
  <w:num w:numId="1">
    <w:abstractNumId w:val="5"/>
  </w:num>
  <w:num w:numId="2">
    <w:abstractNumId w:val="4"/>
  </w:num>
  <w:num w:numId="3">
    <w:abstractNumId w:val="3"/>
  </w:num>
  <w:num w:numId="4">
    <w:abstractNumId w:val="1"/>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0A1C"/>
    <w:rsid w:val="000205D5"/>
    <w:rsid w:val="00030A1C"/>
    <w:rsid w:val="00156615"/>
    <w:rsid w:val="001E19B3"/>
    <w:rsid w:val="001F496D"/>
    <w:rsid w:val="0020257A"/>
    <w:rsid w:val="0027574B"/>
    <w:rsid w:val="002E5C90"/>
    <w:rsid w:val="002E7C3A"/>
    <w:rsid w:val="00302CDE"/>
    <w:rsid w:val="00305574"/>
    <w:rsid w:val="0031664A"/>
    <w:rsid w:val="00377C61"/>
    <w:rsid w:val="003B6615"/>
    <w:rsid w:val="003B7EC6"/>
    <w:rsid w:val="003F3841"/>
    <w:rsid w:val="0041008F"/>
    <w:rsid w:val="00435021"/>
    <w:rsid w:val="004E5979"/>
    <w:rsid w:val="00504734"/>
    <w:rsid w:val="00513082"/>
    <w:rsid w:val="00597407"/>
    <w:rsid w:val="005C5090"/>
    <w:rsid w:val="006438A9"/>
    <w:rsid w:val="006E7703"/>
    <w:rsid w:val="00750F23"/>
    <w:rsid w:val="00831CC6"/>
    <w:rsid w:val="00893478"/>
    <w:rsid w:val="008B3E92"/>
    <w:rsid w:val="00A35399"/>
    <w:rsid w:val="00AB7450"/>
    <w:rsid w:val="00B20545"/>
    <w:rsid w:val="00B50E80"/>
    <w:rsid w:val="00BC0C41"/>
    <w:rsid w:val="00C94452"/>
    <w:rsid w:val="00D0106C"/>
    <w:rsid w:val="00D032D5"/>
    <w:rsid w:val="00D15EF5"/>
    <w:rsid w:val="00E01B4D"/>
    <w:rsid w:val="00E802CD"/>
    <w:rsid w:val="00E841DB"/>
    <w:rsid w:val="00ED7497"/>
    <w:rsid w:val="00EF51F4"/>
    <w:rsid w:val="00F827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062D103-775D-47AF-8048-27925886F1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spacing w:before="91"/>
      <w:ind w:left="660"/>
      <w:outlineLvl w:val="0"/>
    </w:pPr>
    <w:rPr>
      <w:rFonts w:ascii="Calibri" w:eastAsia="Calibri" w:hAnsi="Calibri" w:cs="Calibri"/>
      <w:b/>
      <w:bCs/>
      <w:sz w:val="26"/>
      <w:szCs w:val="26"/>
    </w:rPr>
  </w:style>
  <w:style w:type="paragraph" w:styleId="Heading2">
    <w:name w:val="heading 2"/>
    <w:basedOn w:val="Normal"/>
    <w:uiPriority w:val="9"/>
    <w:unhideWhenUsed/>
    <w:qFormat/>
    <w:pPr>
      <w:ind w:left="840"/>
      <w:outlineLvl w:val="1"/>
    </w:pPr>
    <w:rPr>
      <w:b/>
      <w:bCs/>
      <w:sz w:val="23"/>
      <w:szCs w:val="23"/>
    </w:rPr>
  </w:style>
  <w:style w:type="paragraph" w:styleId="Heading3">
    <w:name w:val="heading 3"/>
    <w:basedOn w:val="Normal"/>
    <w:uiPriority w:val="9"/>
    <w:unhideWhenUsed/>
    <w:qFormat/>
    <w:pPr>
      <w:ind w:left="7503" w:right="483" w:firstLine="234"/>
      <w:outlineLvl w:val="2"/>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20"/>
      <w:szCs w:val="20"/>
    </w:rPr>
  </w:style>
  <w:style w:type="paragraph" w:styleId="ListParagraph">
    <w:name w:val="List Paragraph"/>
    <w:basedOn w:val="Normal"/>
    <w:uiPriority w:val="1"/>
    <w:qFormat/>
    <w:pPr>
      <w:spacing w:before="2"/>
      <w:ind w:left="705" w:right="992"/>
    </w:pPr>
  </w:style>
  <w:style w:type="paragraph" w:customStyle="1" w:styleId="TableParagraph">
    <w:name w:val="Table Paragraph"/>
    <w:basedOn w:val="Normal"/>
    <w:uiPriority w:val="1"/>
    <w:qFormat/>
  </w:style>
  <w:style w:type="paragraph" w:styleId="BalloonText">
    <w:name w:val="Balloon Text"/>
    <w:basedOn w:val="Normal"/>
    <w:link w:val="BalloonTextChar"/>
    <w:uiPriority w:val="99"/>
    <w:semiHidden/>
    <w:unhideWhenUsed/>
    <w:rsid w:val="00E802C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802CD"/>
    <w:rPr>
      <w:rFonts w:ascii="Segoe UI" w:eastAsia="Times New Roman" w:hAnsi="Segoe UI" w:cs="Segoe UI"/>
      <w:sz w:val="18"/>
      <w:szCs w:val="18"/>
    </w:rPr>
  </w:style>
  <w:style w:type="paragraph" w:styleId="Header">
    <w:name w:val="header"/>
    <w:basedOn w:val="Normal"/>
    <w:link w:val="HeaderChar"/>
    <w:uiPriority w:val="99"/>
    <w:unhideWhenUsed/>
    <w:rsid w:val="00D15EF5"/>
    <w:pPr>
      <w:tabs>
        <w:tab w:val="center" w:pos="4680"/>
        <w:tab w:val="right" w:pos="9360"/>
      </w:tabs>
    </w:pPr>
  </w:style>
  <w:style w:type="character" w:customStyle="1" w:styleId="HeaderChar">
    <w:name w:val="Header Char"/>
    <w:basedOn w:val="DefaultParagraphFont"/>
    <w:link w:val="Header"/>
    <w:uiPriority w:val="99"/>
    <w:rsid w:val="00D15EF5"/>
    <w:rPr>
      <w:rFonts w:ascii="Times New Roman" w:eastAsia="Times New Roman" w:hAnsi="Times New Roman" w:cs="Times New Roman"/>
    </w:rPr>
  </w:style>
  <w:style w:type="paragraph" w:styleId="Footer">
    <w:name w:val="footer"/>
    <w:basedOn w:val="Normal"/>
    <w:link w:val="FooterChar"/>
    <w:uiPriority w:val="99"/>
    <w:unhideWhenUsed/>
    <w:rsid w:val="00D15EF5"/>
    <w:pPr>
      <w:tabs>
        <w:tab w:val="center" w:pos="4680"/>
        <w:tab w:val="right" w:pos="9360"/>
      </w:tabs>
    </w:pPr>
  </w:style>
  <w:style w:type="character" w:customStyle="1" w:styleId="FooterChar">
    <w:name w:val="Footer Char"/>
    <w:basedOn w:val="DefaultParagraphFont"/>
    <w:link w:val="Footer"/>
    <w:uiPriority w:val="99"/>
    <w:rsid w:val="00D15EF5"/>
    <w:rPr>
      <w:rFonts w:ascii="Times New Roman" w:eastAsia="Times New Roman" w:hAnsi="Times New Roman" w:cs="Times New Roman"/>
    </w:rPr>
  </w:style>
  <w:style w:type="character" w:customStyle="1" w:styleId="BodyTextChar">
    <w:name w:val="Body Text Char"/>
    <w:basedOn w:val="DefaultParagraphFont"/>
    <w:link w:val="BodyText"/>
    <w:uiPriority w:val="1"/>
    <w:rsid w:val="00D15EF5"/>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4.jpeg"/><Relationship Id="rId18" Type="http://schemas.openxmlformats.org/officeDocument/2006/relationships/image" Target="media/image6.jpe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7.jpeg"/><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image" Target="media/image5.jpeg"/><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www.dep.pa.gov/Business/Land/Mining/AbandonedMineReclamation/Publications-Links-Other-Resources/Pages/default.aspx" TargetMode="External"/><Relationship Id="rId20" Type="http://schemas.openxmlformats.org/officeDocument/2006/relationships/hyperlink" Target="http://www.streamrestorationinc.or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www.dep.pa.gov/Business/Land/Mining/AbandonedMineReclamation/ProgramAccomplishments/Pages/default.aspx" TargetMode="External"/><Relationship Id="rId23" Type="http://schemas.openxmlformats.org/officeDocument/2006/relationships/hyperlink" Target="http://www.evergreenconservancy.org/bags-to-benches-plastic-collection" TargetMode="External"/><Relationship Id="rId10" Type="http://schemas.openxmlformats.org/officeDocument/2006/relationships/hyperlink" Target="http://www.blacklickcreekwatershed.org/" TargetMode="External"/><Relationship Id="rId19" Type="http://schemas.openxmlformats.org/officeDocument/2006/relationships/hyperlink" Target="http://www.blacklickcreekwatershed.org/" TargetMode="External"/><Relationship Id="rId4" Type="http://schemas.openxmlformats.org/officeDocument/2006/relationships/settings" Target="settings.xml"/><Relationship Id="rId9" Type="http://schemas.openxmlformats.org/officeDocument/2006/relationships/hyperlink" Target="http://www.blacklickcreekwatershed.org/" TargetMode="External"/><Relationship Id="rId14" Type="http://schemas.openxmlformats.org/officeDocument/2006/relationships/hyperlink" Target="https://www.dep.pa.gov/OurCommonWealth/Pages/Article.aspx?post=92" TargetMode="External"/><Relationship Id="rId22" Type="http://schemas.openxmlformats.org/officeDocument/2006/relationships/hyperlink" Target="mailto:evergreenconservancy@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2A447A-9237-4F0D-8FB3-823D10E31A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1714</Words>
  <Characters>9774</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BCWA October 2018 Newsletter</vt:lpstr>
    </vt:vector>
  </TitlesOfParts>
  <Company/>
  <LinksUpToDate>false</LinksUpToDate>
  <CharactersWithSpaces>11466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BCWA October 2018 Newsletter</dc:title>
  <dc:creator>OSMRE VISTA</dc:creator>
  <cp:keywords>DADD5iWfU3c</cp:keywords>
  <cp:lastModifiedBy>Janis</cp:lastModifiedBy>
  <cp:revision>2</cp:revision>
  <cp:lastPrinted>2022-06-13T14:01:00Z</cp:lastPrinted>
  <dcterms:created xsi:type="dcterms:W3CDTF">2022-11-04T14:23:00Z</dcterms:created>
  <dcterms:modified xsi:type="dcterms:W3CDTF">2022-11-04T14:23:00Z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2018-10-18T00:00:00Z</vt:filetime>
  </property>
  <property fmtid="{D5CDD505-2E9C-101B-9397-08002B2CF9AE}" pid="3" name="Creator">
    <vt:lpwstr>Canva</vt:lpwstr>
  </property>
  <property fmtid="{D5CDD505-2E9C-101B-9397-08002B2CF9AE}" pid="4" name="LastSaved">
    <vt:filetime>2020-12-26T00:00:00Z</vt:filetime>
  </property>
</Properties>
</file>